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9B" w:rsidRDefault="0095439B" w:rsidP="004E2FCD">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02</w:t>
      </w:r>
    </w:p>
    <w:p w:rsidR="0095439B" w:rsidRDefault="0095439B" w:rsidP="004E2FCD">
      <w:pPr>
        <w:spacing w:before="372"/>
        <w:jc w:val="right"/>
      </w:pPr>
      <w:r>
        <w:rPr>
          <w:rFonts w:ascii="Arial Unicode MS" w:eastAsia="Arial Unicode MS" w:hAnsi="Arial Unicode MS" w:cs="Arial Unicode MS"/>
          <w:color w:val="000000"/>
          <w:sz w:val="28"/>
          <w:szCs w:val="28"/>
        </w:rPr>
        <w:t xml:space="preserve">Competitiveness, </w:t>
      </w:r>
      <w:bookmarkStart w:id="0" w:name="_GoBack"/>
      <w:bookmarkEnd w:id="0"/>
      <w:r>
        <w:rPr>
          <w:rFonts w:ascii="Arial Unicode MS" w:eastAsia="Arial Unicode MS" w:hAnsi="Arial Unicode MS" w:cs="Arial Unicode MS"/>
          <w:color w:val="000000"/>
          <w:sz w:val="28"/>
          <w:szCs w:val="28"/>
        </w:rPr>
        <w:t>Strategy, and Productivity</w:t>
      </w:r>
    </w:p>
    <w:p w:rsidR="0095439B" w:rsidRDefault="0095439B">
      <w:r>
        <w:rPr>
          <w:rFonts w:ascii="Arial Unicode MS" w:eastAsia="Arial Unicode MS" w:hAnsi="Arial Unicode MS"/>
          <w:color w:val="000000"/>
          <w:sz w:val="18"/>
          <w:szCs w:val="18"/>
        </w:rPr>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An example of a strategic operations management decision is the choice of where to locate.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An example of an operational operations management decision is inventory level management.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Government statistics are a good source of data about productivity trends in the service sector.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An example of a tactical operations management decision is determining employment levels.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Productivity is defined as the ratio of output to input.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Productivity is defined as the ratio of input to output.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Competitiveness relates to the profitability of an organization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If people would only work harder, productivity would increase.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Tracking productivity measures over time enables managers to judge organizational performance and decide where improvements are needed.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Productivity is directly related to the ability of an organization to compete.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characteristic that was once an order winner may become an order qualifier, and vice versa.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Outsourcing tends to improve quality but at the cost of lowered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Productivity tends to be only a very minor factor in an organization's ability to compete.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An organization that is twice as productive as its competitor will be twice as profitable.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National productivity is determined by averaging the productivity measures of various companies or industries.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w:t>
            </w:r>
            <w:r>
              <w:rPr>
                <w:rFonts w:ascii="Arial Unicode MS" w:eastAsia="Arial Unicode MS" w:hAnsi="Arial Unicode MS"/>
                <w:color w:val="000000"/>
                <w:sz w:val="20"/>
                <w:szCs w:val="20"/>
              </w:rPr>
              <w:t>    </w:t>
            </w:r>
            <w:r>
              <w:rPr>
                <w:rFonts w:ascii="Arial Unicode MS" w:eastAsia="Arial Unicode MS" w:hAnsi="Arial Unicode MS" w:cs="Arial Unicode MS"/>
                <w:color w:val="000000"/>
                <w:sz w:val="20"/>
                <w:szCs w:val="20"/>
              </w:rPr>
              <w:t>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16.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Wage and salary increases that are not accompanied by productivity increases tend to exert inflationary pressures on a nation's economy.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Global competition really only applies to multinational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w:t>
            </w:r>
            <w:r>
              <w:rPr>
                <w:rFonts w:ascii="Arial Unicode MS" w:eastAsia="Arial Unicode MS" w:hAnsi="Arial Unicode MS"/>
                <w:color w:val="000000"/>
                <w:sz w:val="20"/>
                <w:szCs w:val="20"/>
              </w:rPr>
              <w:t>    </w:t>
            </w:r>
            <w:r>
              <w:rPr>
                <w:rFonts w:ascii="Arial Unicode MS" w:eastAsia="Arial Unicode MS" w:hAnsi="Arial Unicode MS" w:cs="Arial Unicode MS"/>
                <w:color w:val="000000"/>
                <w:sz w:val="20"/>
                <w:szCs w:val="20"/>
              </w:rPr>
              <w:t>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business that is rated highly by its customers for service quality will tend to be more profitable than a business that is rated poorly.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19.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Services often don't fit simple yield measurements.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mission statement should provide a guide for the formulation of strategies for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hierarchy and sequence of planning and decision making is: mission, organizational strategy, tactics, and operational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Strategy includes both organizational and functional strategies.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Organizational strategy should be determined without considering the realities of functional area strengths and weaknesses since they can be changed to meet our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24.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Mission statements should be as specific as possible regarding exactly how they will be accomplished.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Improving efficiency will guarantee a similar improvement in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As long as we match a competitor on quality and price we will gain market share.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Environmental scanning is a search for events or trends that present either threats or opportunities to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Standardization has the advantage of reducing variability.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29.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Traditional strategies of business organizations have tended to emphasize cost minimization or product differentiation.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majority of our textbook deals with tactical operations that support established functional strategies.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95439B" w:rsidRDefault="0095439B">
      <w:pPr>
        <w:keepLines/>
      </w:pPr>
      <w:r>
        <w:rPr>
          <w:rFonts w:ascii="Arial Unicode MS" w:eastAsia="Arial Unicode MS" w:hAnsi="Arial Unicode MS"/>
          <w:color w:val="000000"/>
          <w:sz w:val="18"/>
          <w:szCs w:val="18"/>
        </w:rPr>
        <w:t> </w:t>
      </w:r>
    </w:p>
    <w:p w:rsidR="0095439B" w:rsidRDefault="0095439B">
      <w:r>
        <w:rPr>
          <w:rFonts w:ascii="Arial Unicode MS" w:eastAsia="Arial Unicode MS" w:hAnsi="Arial Unicode MS"/>
          <w:color w:val="000000"/>
          <w:sz w:val="18"/>
          <w:szCs w:val="18"/>
        </w:rPr>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31.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least likely to affect the cost an organization incurs in producing its products or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location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inventory management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Where a firm locates would typically not affect that firm's: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convenience for customers.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delivery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transportation costs.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among the chief reasons organizations fail?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4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overemphasis on short-term financial performance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1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emphasizing labor productivity in labor-intensive environments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poor internal communications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not investing in capital and human resources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4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overemphasis on product (or service) design</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34.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key to successfully competing is understanding what customers want and then __________ satisfy those wants.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training production workers to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finding suppliers who can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finding the best way to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4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designing products and services that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hiring enough workers to</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An organization's mission statement serves as the basis for: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scanning.</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core competencies.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operating procedures.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distinctiveness.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organizational goals.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would be least important in the pursuit of a time-based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 minimization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0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quick changeover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 agility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reduced complaint resolution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flexible technology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Competitiveness doesn't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effectiveness.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profitability.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management.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38.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 design and choice of location are examples of _______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strategic</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customer-focused</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39.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Scheduling personnel is an example of an operations management: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mission implementation.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 decision.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organizational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 decision.</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Productivity is expressed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plus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minus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times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divided by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 divided by output.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In the 1970s and early 1980s in the United States, organizations concentrated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9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improving 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marketing and financial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revising mission statements.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issues.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42.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factor that affects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computer viruses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 of the workspace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use of the Internet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standardizing processes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price</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these factors would be least likely to affect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8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methods and technology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management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mix</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advertising</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key step toward improving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0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developing productivity measures for all operations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improving the bottleneck operations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13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establishing reasonable goals for improvement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considering incentives to reward 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8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converting bond debt to stock ownership</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For an organization to grow its market share, it must: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advertise using multimedia.</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reduce prices.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7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exceed minimum standards of acceptability for its products or services.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establish an Internet Web site.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broaden its mission statement.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46.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ratio of good output to quantity of raw material input is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nondefective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process yield.</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worker quality measurement.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total quality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quantity/quality ratio.</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fundamental purpose for the existence of any organization is described by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policies.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procedures.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charter.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mission statement.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6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bylaws.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productivity increase in one operation that does not improve overall productivity of the business is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worthwhile.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trivial.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competence-destroying.</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an order winner.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an order qualifier.</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49.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Value added can be calculated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2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average productivity gains over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inputs divided by the outputs.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outputs divided by the inputs.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4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 plus output divided by two.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outputs minus inputs.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50.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72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strategy is shaped by functional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2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mission is shaped by corporate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9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strategies are shaped by corporate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0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External conditions are shaped by corporate mission.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9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mission is shaped by functional strategies.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Core competencies in organizations generally do not relate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sales price.</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With regard to operations strategy, organization strategy should, ideally, take into account: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5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strengths and weaknesses.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inventory levels.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labor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mix.</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production processes.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typically considered a cure for poor competitiveness?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4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Remove communications barriers within organizations.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6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Minimize attention to the operations function.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Put less emphasis on short-term financial results.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1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Recognize labor as a valuable asset and act to develop it.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Improve quality.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54.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Time-based approaches of business organizations focus on reducing the time to accomplish certain necessary activities. Time reductions seldom apply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product/service design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processing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delivery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response time for complaints.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internal audits.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external elements of SWOT analysis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weaknesses.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5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opportunities and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4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weaknesses and opportunities.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6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opportunities.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In an assembly operation at a furniture factory, six employees assembled an average of 450 standard dining chairs per five-day week. What is the labor productivity of this operation?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90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20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15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75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60 chairs/worker/day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57.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reason for poor performance of our organization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7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placing too much emphasis on product/service design and too little on process design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5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failing to take into account customer wants and needs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0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putting too much emphasis on short-term financial performance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8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taking advantage of strengths/opportunities, and recognizing competitive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2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failing to monitor the external environment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manager of a carpet store is trying to determine the best installation crew size. He has tried various crew sizes with the results shown below. Based on productivity, what crew size do you recommend?</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sidR="00AF5B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tomhardej/13926347824524300111.tp4?REQUEST=SHOWmedia&amp;media=image002PRINT.png" o:spid="_x0000_i1025" type="#_x0000_t75" style="width:161.25pt;height:100.5pt;visibility:visible">
                  <v:imagedata r:id="rId7"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3</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4</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59.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key factor of competitiveness?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differentiation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5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after-sale service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size of organization</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60.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Gourmet Pretzels bakes soft pretzels on an assembly line. It currently bakes 800 pretzels each eight-hour shift. If the production is increased to 1,200 pretzels each shift, then productivity will have increased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50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33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25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67 percent.</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weekly output of a fabrication process is shown below, together with data for labor and material inputs. Standard selling price is $125 per unit. Overhead is charged weekly at the rate of $1,500 plus .5 times direct labor cost. Assume a 40-hour week and an hourly wage of $16. Material cost is $10 per foot. What is the average multifactor productivity?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b/>
                <w:bCs/>
                <w:color w:val="000000"/>
                <w:sz w:val="20"/>
                <w:szCs w:val="20"/>
              </w:rPr>
              <w:t> </w:t>
            </w:r>
            <w:r w:rsidR="00AF5B38">
              <w:rPr>
                <w:rFonts w:ascii="Times,Times New Roman,Times-Rom" w:hAnsi="Times,Times New Roman,Times-Rom" w:cs="Times,Times New Roman,Times-Rom"/>
                <w:b/>
                <w:bCs/>
                <w:noProof/>
                <w:color w:val="000000"/>
                <w:sz w:val="20"/>
                <w:szCs w:val="20"/>
              </w:rPr>
              <w:pict>
                <v:shape id="https://www.eztestonline.com/tomhardej/13926347824524300111.tp4?REQUEST=SHOWmedia&amp;media=image004PRINT.png" o:spid="_x0000_i1026" type="#_x0000_t75" style="width:272.25pt;height:42.75pt;visibility:visible">
                  <v:imagedata r:id="rId8" o:title=""/>
                </v:shape>
              </w:pict>
            </w:r>
            <w:r>
              <w:rPr>
                <w:rFonts w:ascii="Arial Unicode MS" w:eastAsia="Arial Unicode MS" w:hAnsi="Arial Unicode MS"/>
                <w:b/>
                <w:bCs/>
                <w:color w:val="000000"/>
                <w:sz w:val="20"/>
                <w:szCs w:val="20"/>
              </w:rPr>
              <w:t> </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1.463</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1.457</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1.431</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Balanced Scorecard is a useful tool for helping managers translate their strategy into action in the following areas: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2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Flexibility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Efficiency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Technology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9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Financial</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Internal Business Processes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Learning and Growth</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3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Standardization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Efficiency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Effectiveness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82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The Environment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Community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Suppliers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Other Stakeholders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Tactics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Productivity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Profitability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63.</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firm pursuing a strategy based on customization and variety will tend to structure and manage its supply chain to accommodate more _____________ than a firm pursuing a strategy based on low cost and high volume.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variation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streamlined flow</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capacity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64.</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Unique attributes of firms that give them a competitive edge are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Balanced Scorecards.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supply chains.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core competencies.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sustainable initiatives.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65.</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Years ago in the overnight delivery business, providing package tracking capability gave some firms a competitive advantage. Now, all firms must offer this capability simply to be in this line of business. This is an example of ______________ becoming ____________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 implications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strategic</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strategic implications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tactical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winners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order qualifiers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91"/>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profitability factors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productivity factors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46"/>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qualifiers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order winners</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66.</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For firms competing in worldwide markets, conducting __________________ is more complex, since what works in one country or region might not work in another.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 implementation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growth forecasting</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67.</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Increasing the service offered to the customer makes it more difficult to compete on the basis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qualifiers.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2"/>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68.</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___________ is generally used to facilitate an organization strategy that emphasizes low cost.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Speed to market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68"/>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90"/>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Standardization</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69.</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factors would tend to reduce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improvements in workplace safety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2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reductions in labor turnover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more inexperienced 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13"/>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reductions in the scrap rate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3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less variety in the product mix</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70.</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Suppose a country's productivity last year was 84. If this country's productivity growth rate of 5 percent is to be maintained, this means that this year's productivity will have to be: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4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88.2.</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79.8.</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82.8.</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5"/>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78.9.</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4"/>
            </w:tblGrid>
            <w:tr w:rsidR="0095439B" w:rsidRPr="0022476B">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4.2.</w:t>
                  </w:r>
                </w:p>
              </w:tc>
            </w:tr>
          </w:tbl>
          <w:p w:rsidR="0095439B" w:rsidRPr="0022476B" w:rsidRDefault="0095439B"/>
        </w:tc>
      </w:tr>
    </w:tbl>
    <w:p w:rsidR="0095439B" w:rsidRDefault="0095439B">
      <w:pPr>
        <w:keepLines/>
      </w:pPr>
      <w:r>
        <w:rPr>
          <w:rFonts w:ascii="Arial Unicode MS" w:eastAsia="Arial Unicode MS" w:hAnsi="Arial Unicode MS"/>
          <w:color w:val="000000"/>
          <w:sz w:val="18"/>
          <w:szCs w:val="18"/>
        </w:rPr>
        <w:t> </w:t>
      </w:r>
    </w:p>
    <w:p w:rsidR="0095439B" w:rsidRDefault="0095439B">
      <w:r>
        <w:rPr>
          <w:rFonts w:ascii="Arial Unicode MS" w:eastAsia="Arial Unicode MS" w:hAnsi="Arial Unicode MS"/>
          <w:color w:val="000000"/>
          <w:sz w:val="18"/>
          <w:szCs w:val="18"/>
        </w:rPr>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t>71.</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The weekly output of a production process is shown below, together with data for labor and material inputs. The standard inventory value of the output is $125 per unit. Overhead is charged weekly at the rate of $1,500 plus .5 times direct labor cost. Assume a 40-hour week and an hourly wage of $16. Material cost is $10 per running foot. What is the average multifactor productivity for this process?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sidR="00AF5B38">
              <w:rPr>
                <w:noProof/>
              </w:rPr>
              <w:pict>
                <v:shape id="https://www.eztestonline.com/tomhardej/13926347824524300111.tp4?REQUEST=SHOWmedia&amp;media=image006PRINT.png" o:spid="_x0000_i1027" type="#_x0000_t75" style="width:267.75pt;height:66.75pt;visibility:visible">
                  <v:imagedata r:id="rId9"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5439B" w:rsidRDefault="0095439B">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95439B" w:rsidRPr="0022476B">
        <w:tc>
          <w:tcPr>
            <w:tcW w:w="20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72.</w:t>
            </w:r>
          </w:p>
        </w:tc>
        <w:tc>
          <w:tcPr>
            <w:tcW w:w="4800" w:type="pct"/>
          </w:tcPr>
          <w:p w:rsidR="0095439B" w:rsidRPr="0022476B" w:rsidRDefault="0095439B">
            <w:pPr>
              <w:keepNext/>
              <w:keepLines/>
            </w:pPr>
            <w:r>
              <w:rPr>
                <w:rFonts w:ascii="Arial Unicode MS" w:eastAsia="Arial Unicode MS" w:hAnsi="Arial Unicode MS" w:cs="Arial Unicode MS"/>
                <w:color w:val="000000"/>
                <w:sz w:val="20"/>
                <w:szCs w:val="20"/>
              </w:rPr>
              <w:t>A company has introduced a process improvement that reduces processing time for each unit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output is increased by 25 percent with less material, but one additional worker is required. Under the old process, five workers could produce 60 units per hour. Labor costs are $12/hour, and material input was previously $16/unit. For the new process, material is now $10/unit. Overhead is charged at 1.6 times direct labor cost. Finished units sell for $31 each. What increase in productivity is associated with the process improvement?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95439B" w:rsidRPr="0022476B" w:rsidRDefault="0095439B">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95439B" w:rsidRDefault="0095439B">
      <w:pPr>
        <w:keepLines/>
      </w:pPr>
      <w:r>
        <w:rPr>
          <w:rFonts w:ascii="Arial Unicode MS" w:eastAsia="Arial Unicode MS" w:hAnsi="Arial Unicode MS"/>
          <w:color w:val="000000"/>
          <w:sz w:val="18"/>
          <w:szCs w:val="18"/>
        </w:rPr>
        <w:t> </w:t>
      </w:r>
    </w:p>
    <w:p w:rsidR="0095439B" w:rsidRDefault="0095439B" w:rsidP="004E2FCD">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02 Competitiveness, Strategy, and Productivity </w:t>
      </w:r>
      <w:r w:rsidRPr="004E2FCD">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An example of a strategic operations management decision is the choice of where to locate.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Location decisions are strategic in nature.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An example of an operational operations management decision is inventory level management.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Inventory management is an operational decision.</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Government statistics are a good source of data about productivity trends in the service sector.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The service sector is often omitted in government statistics.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An example of a tactical operations management decision is determining employment levels.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Staffing is an ongoing, tactical decision.</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Productivity is defined as the ratio of output to input.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Divide outputs by inputs to get productivity.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Transforming Strategy into Action: The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Productivity is defined as the ratio of input to output.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Productivity is the ratio of outputs to inputs.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Competitiveness relates to the profitability of an organization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Competitiveness relates to how effectively an organization meets the wants and needs of customers relative to other organizations that offer similar goods or services.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If people would only work harder, productivity would increase.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Working harder can actually reduce productivity in some cases.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Tracking productivity measures over time enables managers to judge organizational performance and decide where improvements are needed.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Productivity trends direct attention toward problems and opportunities.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Productivity is directly related to the ability of an organization to compete.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A more productive organization is a more competitive organization.</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characteristic that was once an order winner may become an order qualifier, and vice versa.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Order qualifiers and order winners are shaped by the environment.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Outsourcing tends to improve quality but at the cost of lowered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Outsourcing can lead to both quality and productivity improvements.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Productivity tends to be only a very minor factor in an organization's ability to compete.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An organization's ability to compete is directly affected by its productivity.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An organization that is twice as productive as its competitor will be twice as profitable.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Productivity advantages don't necessarily translate into profitability advantages.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National productivity is determined by averaging the productivity measures of various companies or industries.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National productivity is determined by dividing inputs by outputs across a national economy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averaging industry measures would lead to a distorted estimate.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Wage and salary increases that are not accompanied by productivity increases tend to exert inflationary pressures on a nation's economy.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True increases in standards of living come about through productivity improvements.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Global competition really only applies to multinational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Domestic-only organizations experience competition from organizations in other countries.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business that is rated highly by its customers for service quality will tend to be more profitable than a business that is rated poorly.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Service quality is a powerful tool for improving profitability.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02-01 List several ways that business organizations compete.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19.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Services often don't fit simple yield measurements.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Comparing one service output to another is difficult to do accurately.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mission statement should provide a guide for the formulation of strategies for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Strategy-making is constrained by the mission statement.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hierarchy and sequence of planning and decision making is: mission, organizational strategy, tactics, and operational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Mission is at the highest level of the hierarchy, while operational decisions are at the lowest.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Strategy includes both organizational and functional strategies.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Organizational strategies shape functional strategies.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w:t>
            </w:r>
            <w:r>
              <w:rPr>
                <w:rFonts w:ascii="Arial Unicode MS" w:eastAsia="Arial Unicode MS" w:hAnsi="Arial Unicode MS" w:cs="Arial Unicode MS"/>
                <w:i/>
                <w:iCs/>
                <w:color w:val="000000"/>
                <w:sz w:val="16"/>
                <w:szCs w:val="16"/>
              </w:rPr>
              <w:lastRenderedPageBreak/>
              <w:t>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Organizational strategy should be determined without considering the realities of functional area strengths and weaknesses since they can be changed to meet our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Functional strengths and weaknesses serve as the building blocks of organizational strategy.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Mission statements should be as specific as possible regarding exactly how they will be accomplished.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Mission statements are very long-term and should provide enough room to accommodate major changes in direction.</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Improving efficiency will guarantee a similar improvement in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Efficiency is narrower than productivity.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As long as we match a competitor on quality and price we will gain market share.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We usually have to better a competitor to win market share.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Environmental scanning is a search for events or trends that present either threats or opportunities to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These events or trends should be taken into account when strategy is being formulated.</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Standardization has the advantage of reducing variability.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Standardization leads to reduced variability.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29.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Traditional strategies of business organizations have tended to emphasize cost minimization or product differentiation.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Time- and quality-based strategies are more recent developments.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02-05 Describe and give examples of time-based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majority of our textbook deals with tactical operations that support established functional strategies.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95439B" w:rsidRPr="0022476B" w:rsidRDefault="0095439B">
            <w:pPr>
              <w:keepNext/>
              <w:keepLines/>
              <w:spacing w:before="266" w:after="266"/>
            </w:pPr>
            <w:r>
              <w:rPr>
                <w:rFonts w:ascii="Arial Unicode MS" w:eastAsia="Arial Unicode MS" w:hAnsi="Arial Unicode MS" w:cs="Arial Unicode MS"/>
                <w:color w:val="000000"/>
                <w:sz w:val="20"/>
                <w:szCs w:val="20"/>
              </w:rPr>
              <w:t>This represents the majority of ongoing decision making in operations.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w:t>
            </w:r>
            <w:r>
              <w:rPr>
                <w:rFonts w:ascii="Arial Unicode MS" w:eastAsia="Arial Unicode MS" w:hAnsi="Arial Unicode MS" w:cs="Arial Unicode MS"/>
                <w:i/>
                <w:iCs/>
                <w:color w:val="000000"/>
                <w:sz w:val="16"/>
                <w:szCs w:val="16"/>
              </w:rPr>
              <w:lastRenderedPageBreak/>
              <w:t>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r>
        <w:rPr>
          <w:rFonts w:ascii="Arial Unicode MS" w:eastAsia="Arial Unicode MS" w:hAnsi="Arial Unicode MS"/>
          <w:color w:val="000000"/>
          <w:sz w:val="18"/>
          <w:szCs w:val="18"/>
        </w:rPr>
        <w:lastRenderedPageBreak/>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least likely to affect the cost an organization incurs in producing its products or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location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inventory management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Relative to the other choices, price is least likely to affect cost.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02-01 List several ways that business organizations compete.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Where a firm locates would typically not affect that firm's: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convenience for customers.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delivery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transportation costs.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Typically, strategy dictates where firms will locate, rather than location dictating strategy.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02-01 List several ways that business organizations compete.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among the chief reasons organizations fail?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4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overemphasis on short-term financial performance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1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emphasizing labor productivity in labor-intensive environments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poor internal communications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not investing in capital and human resources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4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overemphasis on product (or service) design</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In labor-intensive environments, emphasizing labor productivity is a good idea.</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key to successfully competing is understanding what customers want and then __________ satisfy those wants.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training production workers to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finding suppliers who can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finding the best way to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4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designing products and services that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hiring enough workers to</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To successfully compete, two basic issues must be addressed: What do the customers want? What is the best way to satisfy those wants?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An organization's mission statement serves as the basis for:</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scanning.</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core competencies.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operating procedures.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distinctiveness.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organizational goals.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Organizations' missions serve as the broad underpinning for their goals.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would be least important in the pursuit of a time-based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 minimization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quick changeover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 agility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reduced complaint resolution times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flexible technology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Many means for minimizing cost would have the effect of making a time-based strategy less feasible.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02-05 Describe and give examples of time-based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Competitiveness doesn't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effectiveness.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profitability.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management.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A company can be competitive relative to similar companies and still be unprofitable if the competitive environment is inherently unprofitable.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02-01 List several ways that business organizations compete.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 design and choice of location are examples of _______ decisions.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strategic</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customer-focused</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These decisions are made high in the hierarchy.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39.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Scheduling personnel is an example of an operations management: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mission implementation.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operational decision.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organizational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 decision.</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Staffing-level decisions are made low in the hierarchy.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Productivity is expressed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plus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minus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times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 divided by input.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 divided by output.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Productivity is the ratio of outputs to inputs.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In the 1970s and early 1980s in the United States, organizations concentrated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improving 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marketing and financial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revising mission statements.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issues.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This led to U.S. firms being not very competitive with regard to their operations.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factor that affects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computer viruses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design of the workspace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use of the Internet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standardizing processes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price</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These don't lead to fundamental changes in operations.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these factors would be least likely to affect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8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methods and technology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management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mix</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advertising</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Advertising could increase the value of the outputs, but it is less likely to affect productivity than these other factors.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key step toward improving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0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developing productivity measures for all operations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improving the bottleneck operations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3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establishing reasonable goals for improvement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considering incentives to reward 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8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converting bond debt to stock ownership</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A firm's productivity is independent of its capital structure.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For an organization to grow its market share, it must: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advertise using multimedia.</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reduce prices.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7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exceed minimum standards of acceptability for its products or services.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establish an Internet Web site.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broaden its mission statement.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Only by exceeding standards can an organization grow its market share.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ratio of good output to quantity of raw material input is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nondefective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process yield.</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worker quality measurement.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total quality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quantity/quality ratio.</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This is sometimes a useful productivity measure in service industries.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fundamental purpose for the existence of any organization is described by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policies.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procedures.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charter.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mission statement.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bylaws.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A mission statement is the organization's attempt to justify its existence.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productivity increase in one operation that does not improve overall productivity of the business is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worthwhile.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trivial.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competence-destroying.</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an order winner.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an order qualifier.</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Only system-wide productivity improvement makes the organization more productive.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49.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Value added can be calculated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2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average productivity gains over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inputs divided by the outputs.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outputs divided by the inputs.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4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input plus output divided by two.</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outputs minus inputs.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Value added represents the change in value of the original inputs.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2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strategy is shaped by functional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2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mission is shaped by corporate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9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strategies are shaped by corporate strategy.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External conditions are shaped by corporate mission.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9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Corporate mission is shaped by functional strategies.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Corporate strategy shapes strategies at lower levels.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Core competencies in organizations generally do not relate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cost.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sales price.</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What a firm charges for its outputs is not a core competency. What it can charge, however, is potentially related to a core competency.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With regard to operations strategy, organization strategy should, ideally, take into account: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5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operations' strengths and weaknesses.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inventory levels.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labor productivity.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mix.</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production processes.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Formulation of organization strategy should take into account the realities of operations' strengths and weaknesses, capitalizing on strengths and dealing with weaknesses.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typically considered a cure for poor competitiveness?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4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Remove communications barriers within organizations.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6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Minimize attention to the operations function.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Put less emphasis on short-term financial results.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1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Recognize labor as a valuable asset and act to develop it.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Improve quality.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Operations is a prime area for improving competitiveness.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Time-based approaches of business organizations focus on reducing the time to accomplish certain necessary activities. Time reductions seldom apply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product/service design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processing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delivery time.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response time for complaints.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internal audits.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Internal audits have little to do with core value-adding efforts.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02-05 Describe and give examples of time-based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external elements of SWOT analysis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weaknesses.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opportunities and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4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weaknesses and opportunities.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6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strengths and opportunities.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Opportunities and threats relate to the organization and its external environment.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In an assembly operation at a furniture factory, six employees assembled an average of 450 standard dining chairs per five-day week. What is the labor productivity of this operation?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90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20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15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75 chairs/worker/day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60 chairs/worker/day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Divide the output of 450 chairs by the inputs of 30 worker-days.</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reason for poor performance of our organization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7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placing too much emphasis on product/service design and too little on process design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5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failing to take into account customer wants and needs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putting too much emphasis on short-term financial performance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8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taking advantage of strengths/opportunities, and recognizing competitive threats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failing to monitor the external environment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Taking advantage of strengths/opportunities and recognizing competitive threats would enable good performance.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Competitiveness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manager of a carpet store is trying to determine the best installation crew size. He has tried various crew sizes with the results shown below. Based on productivity, what crew size do you recommend?</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sidR="00AF5B38">
              <w:rPr>
                <w:noProof/>
              </w:rPr>
              <w:pict>
                <v:shape id="_x0000_i1028" type="#_x0000_t75" style="width:161.25pt;height:100.5pt;visibility:visible">
                  <v:imagedata r:id="rId7"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3</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4</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Crews of two workers are most productive.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Evaluate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59.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is not a key factor of competitiveness?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 differentiation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after-sale service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size of organization</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Competitiveness often has nothing to do with organization size.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02-02 Name several reasons that business organizations fail.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Gourmet Pretzels bakes soft pretzels on an assembly line. It currently bakes 800 pretzels each eight-hour shift. If the production is increased to 1,200 pretzels each shift, then productivity will have increased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50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33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25 percent.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67 percent.</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Divide the difference in productivity by the original productivity.</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weekly output of a fabrication process is shown below, together with data for labor and material inputs. Standard selling price is $125 per unit. Overhead is charged weekly at the rate of $1,500 plus .5 times direct labor cost. Assume a 40-hour week and an hourly wage of $16. Material cost is $10 per foot. What is the average multifactor productivity?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b/>
                <w:bCs/>
                <w:color w:val="000000"/>
                <w:sz w:val="20"/>
                <w:szCs w:val="20"/>
              </w:rPr>
              <w:t> </w:t>
            </w:r>
            <w:r w:rsidR="00AF5B38">
              <w:rPr>
                <w:rFonts w:ascii="Times,Times New Roman,Times-Rom" w:hAnsi="Times,Times New Roman,Times-Rom" w:cs="Times,Times New Roman,Times-Rom"/>
                <w:b/>
                <w:bCs/>
                <w:noProof/>
                <w:color w:val="000000"/>
                <w:sz w:val="20"/>
                <w:szCs w:val="20"/>
              </w:rPr>
              <w:pict>
                <v:shape id="_x0000_i1029" type="#_x0000_t75" style="width:272.25pt;height:42.75pt;visibility:visible">
                  <v:imagedata r:id="rId8" o:title=""/>
                </v:shape>
              </w:pict>
            </w:r>
            <w:r>
              <w:rPr>
                <w:rFonts w:ascii="Arial Unicode MS" w:eastAsia="Arial Unicode MS" w:hAnsi="Arial Unicode MS"/>
                <w:b/>
                <w:bCs/>
                <w:color w:val="000000"/>
                <w:sz w:val="20"/>
                <w:szCs w:val="20"/>
              </w:rPr>
              <w:t> </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1.463</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1.457</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1.431</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Calculate multifactor productivity for each week, then average the two.</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Balanced Scorecard is a useful tool for helping managers translate their strategy into action in the following areas: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2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Flexibility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Efficiency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Technology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9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Financial</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Internal Business Processes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Learning and Growth</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3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Standardization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Efficiency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Effectiveness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2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The Environment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Community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Suppliers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Other Stakeholders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Tactics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Productivity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Profitability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These are the four core areas addressed by the Balanced Scorecard.</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Transforming Strategy into Action: The Balanced Scorecard</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63.</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firm pursuing a strategy based on customization and variety will tend to structure and manage its supply chain to accommodate more _____________ than a firm pursuing a strategy based on low cost and high volume.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variation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streamlined flow</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capacity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Customization and variety lead to variation that must be accommodated.</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Operations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64.</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Unique attributes of firms that give them a competitive edge are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functional strategies.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Balanced Scorecards.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supply chains.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core competencies.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sustainable initiatives.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Core competencies can be translated into competitive advantage.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w:t>
            </w:r>
            <w:r>
              <w:rPr>
                <w:rFonts w:ascii="Arial Unicode MS" w:eastAsia="Arial Unicode MS" w:hAnsi="Arial Unicode MS" w:cs="Arial Unicode MS"/>
                <w:i/>
                <w:iCs/>
                <w:color w:val="000000"/>
                <w:sz w:val="16"/>
                <w:szCs w:val="16"/>
              </w:rPr>
              <w:lastRenderedPageBreak/>
              <w:t>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65.</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Years ago in the overnight delivery business, providing package tracking capability gave some firms a competitive advantage. Now, all firms must offer this capability simply to be in this line of business. This is an example of ______________ becoming ____________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tactical implications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strategic</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strategic implications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tactical</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winners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order qualifiers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91"/>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profitability factors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productivity factors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46"/>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qualifiers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order winners</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What is an order qualifier and what is an order winner changes over time.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66.</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For firms competing in worldwide markets, conducting __________________ is more complex, since what works in one country or region might not work in another.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productivity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environmental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strategy implementation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 analysis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growth forecasting</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Environmental analysis takes into account the relevant factors in the environment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 are more of these if there are more markets to consider.</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02-03 Define the terms mission and strategy and explain why they are important.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Mission and Strategies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67.</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Increasing the service offered to the customer makes it more difficult to compete on the basis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order qualifiers.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quality.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price.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More extensive service can be more costly, and more costly outputs make price-based strategies more difficult.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Implications of Organization Strategy for Operations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68.</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___________ is generally used to facilitate an organization strategy that emphasizes low cost.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Speed to market</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Flexibility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Customization</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Sustainability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Standardization</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Standardization is a powerful means of achieving low-cost production.</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02-04 Discuss and compare organization strategy and operations strategy</w:t>
            </w:r>
            <w:r>
              <w:rPr>
                <w:rFonts w:ascii="Arial Unicode MS" w:eastAsia="Arial Unicode MS" w:hAnsi="Arial Unicode MS" w:cs="Arial Unicode MS" w:hint="eastAsia"/>
                <w:i/>
                <w:iCs/>
                <w:color w:val="000000"/>
                <w:sz w:val="16"/>
                <w:szCs w:val="16"/>
              </w:rPr>
              <w:t>;</w:t>
            </w:r>
            <w:r>
              <w:rPr>
                <w:rFonts w:ascii="Arial Unicode MS" w:eastAsia="Arial Unicode MS" w:hAnsi="Arial Unicode MS" w:cs="Arial Unicode MS"/>
                <w:i/>
                <w:iCs/>
                <w:color w:val="000000"/>
                <w:sz w:val="16"/>
                <w:szCs w:val="16"/>
              </w:rPr>
              <w:t xml:space="preserve"> and explain why it is important to link the two.</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Implications of Organization Strategy for Operations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69.</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Which of the following factors would tend to reduce productivity?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improvements in workplace safety</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2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reductions in labor turnover</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more inexperienced workers</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reductions in the scrap rate</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3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less variety in the product mix</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More inexperienced workers tend to be less productive.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02-07 Describe several factors that affect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70.</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Suppose a country's productivity last year was 84. If this country's productivity growth rate of 5 percent is to be maintained, this means that this year's productivity will have to be: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4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88.2.</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79.8.</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82.8.</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5"/>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78.9.</w:t>
                  </w:r>
                </w:p>
              </w:tc>
            </w:tr>
          </w:tbl>
          <w:p w:rsidR="0095439B" w:rsidRPr="0022476B" w:rsidRDefault="0095439B">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4"/>
            </w:tblGrid>
            <w:tr w:rsidR="0095439B" w:rsidRPr="0022476B">
              <w:tc>
                <w:tcPr>
                  <w:tcW w:w="308" w:type="dxa"/>
                </w:tcPr>
                <w:p w:rsidR="0095439B" w:rsidRPr="0022476B" w:rsidRDefault="0095439B">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95439B" w:rsidRPr="0022476B" w:rsidRDefault="0095439B">
                  <w:pPr>
                    <w:keepNext/>
                    <w:keepLines/>
                  </w:pPr>
                  <w:r>
                    <w:rPr>
                      <w:rFonts w:ascii="Arial Unicode MS" w:eastAsia="Arial Unicode MS" w:hAnsi="Arial Unicode MS" w:cs="Arial Unicode MS"/>
                      <w:color w:val="000000"/>
                      <w:sz w:val="20"/>
                      <w:szCs w:val="20"/>
                    </w:rPr>
                    <w:t>4.2.</w:t>
                  </w:r>
                </w:p>
              </w:tc>
            </w:tr>
          </w:tbl>
          <w:p w:rsidR="0095439B" w:rsidRPr="0022476B" w:rsidRDefault="0095439B">
            <w:pPr>
              <w:keepNext/>
              <w:keepLines/>
              <w:spacing w:before="266" w:after="266"/>
            </w:pPr>
            <w:r>
              <w:rPr>
                <w:rFonts w:ascii="Arial Unicode MS" w:eastAsia="Arial Unicode MS" w:hAnsi="Arial Unicode MS" w:cs="Arial Unicode MS"/>
                <w:color w:val="000000"/>
                <w:sz w:val="20"/>
                <w:szCs w:val="20"/>
              </w:rPr>
              <w:t>Multiply 84 by 1.05 and then subtract 84 from this product.</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r>
        <w:rPr>
          <w:rFonts w:ascii="Arial Unicode MS" w:eastAsia="Arial Unicode MS" w:hAnsi="Arial Unicode MS"/>
          <w:color w:val="000000"/>
          <w:sz w:val="18"/>
          <w:szCs w:val="18"/>
        </w:rPr>
        <w:lastRenderedPageBreak/>
        <w:t> </w:t>
      </w:r>
    </w:p>
    <w:p w:rsidR="0095439B" w:rsidRDefault="0095439B">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lastRenderedPageBreak/>
              <w:t>71.</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The weekly output of a production process is shown below, together with data for labor and material inputs. The standard inventory value of the output is $125 per unit. Overhead is charged weekly at the rate of $1,500 plus .5 times direct labor cost. Assume a 40-hour week and an hourly wage of $16. Material cost is $10 per running foot. What is the average multifactor productivity for this process?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sidR="00AF5B38">
              <w:rPr>
                <w:noProof/>
              </w:rPr>
              <w:pict>
                <v:shape id="_x0000_i1030" type="#_x0000_t75" style="width:267.75pt;height:66.75pt;visibility:visible">
                  <v:imagedata r:id="rId9"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5439B" w:rsidRPr="0022476B" w:rsidRDefault="0095439B">
            <w:pPr>
              <w:keepNext/>
              <w:keepLines/>
              <w:spacing w:before="266" w:after="266"/>
            </w:pPr>
            <w:r>
              <w:rPr>
                <w:rFonts w:ascii="Arial Unicode MS" w:eastAsia="Arial Unicode MS" w:hAnsi="Arial Unicode MS"/>
                <w:color w:val="000000"/>
                <w:sz w:val="20"/>
                <w:szCs w:val="20"/>
              </w:rPr>
              <w:t> </w:t>
            </w:r>
            <w:r w:rsidR="00AF5B38">
              <w:rPr>
                <w:noProof/>
              </w:rPr>
              <w:pict>
                <v:shape id="https://www.eztestonline.com/tomhardej/13926347824524300111.tp4?REQUEST=SHOWmedia&amp;media=image008PRINT.png" o:spid="_x0000_i1031" type="#_x0000_t75" style="width:334.5pt;height:206.25pt;visibility:visible">
                  <v:imagedata r:id="rId10"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Calculate the weekly multifactor productivities and then average.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95439B" w:rsidRPr="0022476B">
        <w:tc>
          <w:tcPr>
            <w:tcW w:w="350" w:type="pct"/>
          </w:tcPr>
          <w:p w:rsidR="0095439B" w:rsidRPr="0022476B" w:rsidRDefault="0095439B">
            <w:pPr>
              <w:keepNext/>
              <w:keepLines/>
            </w:pPr>
            <w:r>
              <w:rPr>
                <w:rFonts w:ascii="Arial Unicode MS" w:eastAsia="Arial Unicode MS" w:hAnsi="Arial Unicode MS" w:cs="Arial Unicode MS"/>
                <w:color w:val="000000"/>
                <w:sz w:val="20"/>
                <w:szCs w:val="20"/>
              </w:rPr>
              <w:t>72.</w:t>
            </w:r>
          </w:p>
        </w:tc>
        <w:tc>
          <w:tcPr>
            <w:tcW w:w="4650" w:type="pct"/>
          </w:tcPr>
          <w:p w:rsidR="0095439B" w:rsidRPr="0022476B" w:rsidRDefault="0095439B">
            <w:pPr>
              <w:keepNext/>
              <w:keepLines/>
            </w:pPr>
            <w:r>
              <w:rPr>
                <w:rFonts w:ascii="Arial Unicode MS" w:eastAsia="Arial Unicode MS" w:hAnsi="Arial Unicode MS" w:cs="Arial Unicode MS"/>
                <w:color w:val="000000"/>
                <w:sz w:val="20"/>
                <w:szCs w:val="20"/>
              </w:rPr>
              <w:t>A company has introduced a process improvement that reduces processing time for each unit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output is increased by 25 percent with less material, but one additional worker is required. Under the old process, five workers could produce 60 units per hour. Labor costs are $12/hour, and material input was previously $16/unit. For the new process, material is now $10/unit. Overhead is charged at 1.6 times direct labor cost. Finished units sell for $31 each. What increase in productivity is associated with the process improvement?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95439B" w:rsidRPr="0022476B" w:rsidRDefault="0095439B">
            <w:pPr>
              <w:keepNext/>
              <w:keepLines/>
              <w:spacing w:before="266" w:after="266"/>
            </w:pPr>
            <w:r>
              <w:rPr>
                <w:rFonts w:ascii="Arial Unicode MS" w:eastAsia="Arial Unicode MS" w:hAnsi="Arial Unicode MS"/>
                <w:color w:val="000000"/>
                <w:sz w:val="20"/>
                <w:szCs w:val="20"/>
              </w:rPr>
              <w:t> </w:t>
            </w:r>
            <w:r w:rsidR="00AF5B38">
              <w:rPr>
                <w:noProof/>
              </w:rPr>
              <w:pict>
                <v:shape id="https://www.eztestonline.com/tomhardej/13926347824524300111.tp4?REQUEST=SHOWmedia&amp;media=image010PRINT.png" o:spid="_x0000_i1032" type="#_x0000_t75" style="width:288.75pt;height:132pt;visibility:visible">
                  <v:imagedata r:id="rId11" o:title=""/>
                </v:shape>
              </w:pic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Divide the improvement in productivity by the productivity before the change. Multiply this ratio for the percent increase.</w:t>
            </w:r>
          </w:p>
        </w:tc>
      </w:tr>
    </w:tbl>
    <w:p w:rsidR="0095439B" w:rsidRDefault="0095439B">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95439B" w:rsidRPr="0022476B">
        <w:tc>
          <w:tcPr>
            <w:tcW w:w="0" w:type="auto"/>
          </w:tcPr>
          <w:p w:rsidR="0095439B" w:rsidRPr="0022476B" w:rsidRDefault="0095439B">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02-06 Define the term productivity and explain why it is important to organizations and to countries.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Productivity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95439B" w:rsidRDefault="0095439B">
      <w:r>
        <w:rPr>
          <w:rFonts w:ascii="Times,Times New Roman,Times-Rom" w:hAnsi="Times,Times New Roman,Times-Rom" w:cs="Times,Times New Roman,Times-Rom"/>
          <w:color w:val="000000"/>
          <w:sz w:val="18"/>
          <w:szCs w:val="18"/>
        </w:rPr>
        <w:br/>
      </w:r>
    </w:p>
    <w:sectPr w:rsidR="0095439B" w:rsidSect="00AF5B38">
      <w:footerReference w:type="default" r:id="rId12"/>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C3" w:rsidRDefault="00460CC3">
      <w:r>
        <w:separator/>
      </w:r>
    </w:p>
  </w:endnote>
  <w:endnote w:type="continuationSeparator" w:id="0">
    <w:p w:rsidR="00460CC3" w:rsidRDefault="004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9B" w:rsidRPr="004E2FCD" w:rsidRDefault="0095439B" w:rsidP="004E2FCD">
    <w:pPr>
      <w:pStyle w:val="Footer"/>
      <w:jc w:val="center"/>
      <w:rPr>
        <w:rFonts w:ascii="Times New Roman" w:hAnsi="Times New Roman" w:cs="Times New Roman"/>
        <w:sz w:val="16"/>
        <w:szCs w:val="16"/>
      </w:rPr>
    </w:pPr>
    <w:r w:rsidRPr="004E2FCD">
      <w:rPr>
        <w:rFonts w:ascii="Times New Roman" w:hAnsi="Times New Roman" w:cs="Times New Roman"/>
        <w:sz w:val="16"/>
        <w:szCs w:val="16"/>
      </w:rPr>
      <w:t>2-</w:t>
    </w:r>
    <w:r w:rsidRPr="004E2FCD">
      <w:rPr>
        <w:rFonts w:ascii="Times New Roman" w:hAnsi="Times New Roman" w:cs="Times New Roman"/>
        <w:sz w:val="16"/>
        <w:szCs w:val="16"/>
      </w:rPr>
      <w:fldChar w:fldCharType="begin"/>
    </w:r>
    <w:r w:rsidRPr="004E2FCD">
      <w:rPr>
        <w:rFonts w:ascii="Times New Roman" w:hAnsi="Times New Roman" w:cs="Times New Roman"/>
        <w:sz w:val="16"/>
        <w:szCs w:val="16"/>
      </w:rPr>
      <w:instrText xml:space="preserve"> PAGE </w:instrText>
    </w:r>
    <w:r w:rsidRPr="004E2FCD">
      <w:rPr>
        <w:rFonts w:ascii="Times New Roman" w:hAnsi="Times New Roman" w:cs="Times New Roman"/>
        <w:sz w:val="16"/>
        <w:szCs w:val="16"/>
      </w:rPr>
      <w:fldChar w:fldCharType="separate"/>
    </w:r>
    <w:r w:rsidR="00AF5B38">
      <w:rPr>
        <w:rFonts w:ascii="Times New Roman" w:hAnsi="Times New Roman" w:cs="Times New Roman"/>
        <w:noProof/>
        <w:sz w:val="16"/>
        <w:szCs w:val="16"/>
      </w:rPr>
      <w:t>1</w:t>
    </w:r>
    <w:r w:rsidRPr="004E2FCD">
      <w:rPr>
        <w:rFonts w:ascii="Times New Roman" w:hAnsi="Times New Roman" w:cs="Times New Roman"/>
        <w:sz w:val="16"/>
        <w:szCs w:val="16"/>
      </w:rPr>
      <w:fldChar w:fldCharType="end"/>
    </w:r>
  </w:p>
  <w:p w:rsidR="0095439B" w:rsidRPr="004E2FCD" w:rsidRDefault="0095439B" w:rsidP="004E2FCD">
    <w:pPr>
      <w:pStyle w:val="Footer"/>
      <w:jc w:val="center"/>
      <w:rPr>
        <w:rFonts w:ascii="Times New Roman" w:hAnsi="Times New Roman" w:cs="Times New Roman"/>
        <w:sz w:val="16"/>
        <w:szCs w:val="16"/>
      </w:rPr>
    </w:pPr>
    <w:r w:rsidRPr="004E2FCD">
      <w:rPr>
        <w:rFonts w:ascii="Times New Roman" w:hAnsi="Times New Roman" w:cs="Times New Roman"/>
        <w:sz w:val="16"/>
        <w:szCs w:val="16"/>
      </w:rPr>
      <w:t>Copyright © 201</w:t>
    </w:r>
    <w:r w:rsidR="00AF5B38">
      <w:rPr>
        <w:rFonts w:ascii="Times New Roman" w:hAnsi="Times New Roman" w:cs="Times New Roman"/>
        <w:sz w:val="16"/>
        <w:szCs w:val="16"/>
      </w:rPr>
      <w:t>5</w:t>
    </w:r>
    <w:r w:rsidRPr="004E2FCD">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C3" w:rsidRDefault="00460CC3">
      <w:r>
        <w:separator/>
      </w:r>
    </w:p>
  </w:footnote>
  <w:footnote w:type="continuationSeparator" w:id="0">
    <w:p w:rsidR="00460CC3" w:rsidRDefault="0046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9F"/>
    <w:rsid w:val="0022476B"/>
    <w:rsid w:val="002E6625"/>
    <w:rsid w:val="00460CC3"/>
    <w:rsid w:val="004E2FCD"/>
    <w:rsid w:val="0077289F"/>
    <w:rsid w:val="0095439B"/>
    <w:rsid w:val="00A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2FCD"/>
    <w:pPr>
      <w:tabs>
        <w:tab w:val="center" w:pos="4320"/>
        <w:tab w:val="right" w:pos="8640"/>
      </w:tabs>
    </w:pPr>
  </w:style>
  <w:style w:type="character" w:customStyle="1" w:styleId="HeaderChar">
    <w:name w:val="Header Char"/>
    <w:link w:val="Header"/>
    <w:uiPriority w:val="99"/>
    <w:semiHidden/>
    <w:rsid w:val="007E51AE"/>
    <w:rPr>
      <w:rFonts w:cs="Calibri"/>
    </w:rPr>
  </w:style>
  <w:style w:type="paragraph" w:styleId="Footer">
    <w:name w:val="footer"/>
    <w:basedOn w:val="Normal"/>
    <w:link w:val="FooterChar"/>
    <w:uiPriority w:val="99"/>
    <w:rsid w:val="004E2FCD"/>
    <w:pPr>
      <w:tabs>
        <w:tab w:val="center" w:pos="4320"/>
        <w:tab w:val="right" w:pos="8640"/>
      </w:tabs>
    </w:pPr>
  </w:style>
  <w:style w:type="character" w:customStyle="1" w:styleId="FooterChar">
    <w:name w:val="Footer Char"/>
    <w:link w:val="Footer"/>
    <w:uiPriority w:val="99"/>
    <w:semiHidden/>
    <w:rsid w:val="007E51AE"/>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7977</Words>
  <Characters>45470</Characters>
  <Application>Microsoft Office Word</Application>
  <DocSecurity>0</DocSecurity>
  <Lines>378</Lines>
  <Paragraphs>106</Paragraphs>
  <ScaleCrop>false</ScaleCrop>
  <Company>Hurix Systems Pvt Ltd</Company>
  <LinksUpToDate>false</LinksUpToDate>
  <CharactersWithSpaces>53341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sangeetha.p</dc:creator>
  <cp:keywords/>
  <dc:description/>
  <cp:lastModifiedBy>Sangeetha Palanivelchamy</cp:lastModifiedBy>
  <cp:revision>3</cp:revision>
  <dcterms:created xsi:type="dcterms:W3CDTF">2014-02-18T06:59:00Z</dcterms:created>
  <dcterms:modified xsi:type="dcterms:W3CDTF">2014-02-18T07:44:00Z</dcterms:modified>
</cp:coreProperties>
</file>