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legal procedures involve a(n)____________ system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adversarial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regarding t</w:t>
            </w:r>
            <w:r>
              <w:rPr>
                <w:rStyle w:val="DefaultParagraphFont"/>
                <w:rFonts w:ascii="Times New Roman" w:eastAsia="Times New Roman" w:hAnsi="Times New Roman" w:cs="Times New Roman"/>
                <w:b w:val="0"/>
                <w:bCs w:val="0"/>
                <w:i w:val="0"/>
                <w:iCs w:val="0"/>
                <w:smallCaps w:val="0"/>
                <w:color w:val="000000"/>
                <w:sz w:val="22"/>
                <w:szCs w:val="22"/>
                <w:bdr w:val="nil"/>
                <w:rtl w:val="0"/>
              </w:rPr>
              <w:t>he adversarial model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Jurors must choose between two versions of truth unknowingly as the witnesses often shade their testimony to favor their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Skillful lawyers can effectively impugn the credibility of hostile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defendants rarely testify despite being the most important source of information about the events in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judge is doing most of the questioning of witnesses, rather than the lawyers. In fact, the court, and not the lawyers, has chosen which witnesses will testify. Where are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court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court in the United States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the inquisitorial approach to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presiding judge prepares the witness regarding both sides before the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side calls their own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presiding judge questions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defense prepares the witnesses before the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Thibaut and Walker (1972) found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 led to more biased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 led to decisions that were more likely to be perceived as fair by the litigants.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inquisitorial system was perceived as more reliable by the litigants.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approach to trials does the research indicate that attorneys apparently try harder (especially when the weight of evidence favors the opponent)?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Inquisitorial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Adversarial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Lester Zygmanik was charged with murdering his brother George after George was severely injured in a motorcycle accident. George did not want to live his life as a quadriplegic and asked Lester to kill him; Lester did as his brother asked. If you were a juror in this case making decisions based on black-letter law, what would you decide about Lester?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is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is not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is not prepared to undergo a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should not have been arrested for murder.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Lester Zygmanik, who admitted to shooting his brother in the head and killing him, was found which verdict?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was found guilty of first-degree 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was found guilty of 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was found not guilty by reason of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 was found not guilty.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physician-assisted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legal in District of Columbia and 10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illegal in all states of the United States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neither legal nor illegal but a medical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supported by most persons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Euthanasia, or mercy killings and physician-assisted suicide, highlights the conflict between which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and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rights and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and 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choice and law enforcement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Model Penal Code assign punishment for crimes that were only attempted but were not completed?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Attempted crimes deserve a lesser penalty than completed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only attempt, but do not complete, a crime do not deserve to be punished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attempt crimes deserve the same penalty as those who complete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Penal Code does not consider punishment of attempted versus completed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Darley and his colleagues investigated how people’s general thoughts about punishment differed from the Model Penal Code and found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did not feel that the intent to commit a crime was the same as actually committing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had taken only preliminary action toward committing a crime, few people thought the prospective perpetrator was guilty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had taken action described as reaching “the point of dangerous proximity to the crime,” people thought that punishment should be less severe than that given to those who had completed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Beth and Stacey are jurors for a case in which the defendant has been charged with robbery. Beth has a tendency to make internal, stable, and global attributions. Stacey has a tendency to make external, unstable, and specific attributions.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this information, what are Beth and Stacey’s likely ideas about defendant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Beth will tend to see the offender as less responsible for their crime than Stacey.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Beth will tend to see the offender as more responsible for their crime than Stacey.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Beth and Stacey will tend to see the offender as equally 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attribution theory, w</w:t>
            </w:r>
            <w:r>
              <w:rPr>
                <w:rStyle w:val="DefaultParagraphFont"/>
                <w:rFonts w:ascii="Times New Roman" w:eastAsia="Times New Roman" w:hAnsi="Times New Roman" w:cs="Times New Roman"/>
                <w:b w:val="0"/>
                <w:bCs w:val="0"/>
                <w:i w:val="0"/>
                <w:iCs w:val="0"/>
                <w:smallCaps w:val="0"/>
                <w:color w:val="000000"/>
                <w:sz w:val="22"/>
                <w:szCs w:val="22"/>
                <w:bdr w:val="nil"/>
                <w:rtl w:val="0"/>
              </w:rPr>
              <w:t>hen making inferences about what caused another person to commit a crime, we tend to attribute the cause to which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stable, and global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unstable, and global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stable, and global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upon the situation and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citizens’ concept of morality is inconsistent with the actual law, this may lead to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compliance with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feeling alienated from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nullification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Lester Zygmanik trial, the juror’s judgment was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Lester’s grief, love, and selflessness toward his 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Sense of morality over legality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Compassion for the situation of Lester and his 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almost two weeks, Anju has been negotiating her salary for her new job in market research. While her new manager could not provide as much pay as Anju wants, she made up for it in benefits (e.g., Anju received extra vacation time). Anju is very pleased with the way the salary issues were resolved. One could consider this salary dispute in terms of distributive justice, for it focuses on which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effort spent 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of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 of the dispute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 of the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view the procedures of dispute resolution as fair, then they will see the outcome as just, regardless of whether the dispute was resolved in their favor or not. To what is this perspective referred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will perceive a decision-making process as fair if they have what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they have a voice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favorable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skillful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LaTonya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in a dispute with an insurance company over an accident claim. She has called the insurance company every day and their staff has been very willing to hear her point of view. She has been pleased with how she has been treated during this process. Ultimately, her case went through the court system, and although the decision was not in her favor, LaTonya saw the decision-making process as a fair one. Which justice perspective would have predicted LaTonya’s attitude about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differences between commonsense justice and black-letter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tend to consider a narrower context than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the law, people tend to take a more subjective view of the actions of the defendant and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when compared to the law, tend to take an inquisitorial approach to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 Everyday Intuitions about Fairness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Jury nullification refers to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Excluding certain persons from a jury because of their personal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 bench trial (or trial by judge) over a jury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 in which a jury refuses to convict a defendant who is legally guilty of the crime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Excusing a juror during the trial for malfeasance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Commonsense Justice: Everyday Intuitions about Fairness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federal courts of appeal are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cases will come under the jurisdiction of the federal courts in which instance?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plaintiff and defendant in the case are from different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plaintiff and defendant are from the same state but choose to have their case heard in a federal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federal courts choose certain cases to hear at their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state courts send the case to the federal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Like state courts, the opinions of the federal courts are published in bound volumes called Reporters after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 is dismissed by the state court and one of the judges is designated to write it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judges writes the opinion without the consent of the co-judges.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panel of jurors votes for the majority needed to achieve a verdict and the court recorder writes it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judges on the relevant court of appeals hear the case and agree on the opinion written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federal judges sitting in each district and appellate court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population of the county in which district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the total number of elected judges for the 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district judicial budget for each calendar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has the authority to review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cases decided by the federal appellate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state court decisions based on the U.S. Constitution or on laws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state court decisions they decide rises to their level of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iCs/>
                <w:smallCaps w:val="0"/>
                <w:color w:val="000000"/>
                <w:sz w:val="22"/>
                <w:szCs w:val="22"/>
                <w:bdr w:val="nil"/>
                <w:rtl w:val="0"/>
              </w:rPr>
              <w:t>Raising a federal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published court opinion in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request that all judges from the pertinent Court of Appeals sit in on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review state court decisions that involve constitutional or federal law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Questions allowed in oral arguments in federal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Disputes that reach the legal system are often, not always, resolved in court. </w:t>
            </w:r>
            <w:r>
              <w:rPr>
                <w:rStyle w:val="DefaultParagraphFont"/>
                <w:rFonts w:ascii="Times New Roman" w:eastAsia="Times New Roman" w:hAnsi="Times New Roman" w:cs="Times New Roman"/>
                <w:b/>
                <w:bCs/>
                <w:i w:val="0"/>
                <w:iCs w:val="0"/>
                <w:smallCaps w:val="0"/>
                <w:color w:val="000000"/>
                <w:sz w:val="22"/>
                <w:szCs w:val="22"/>
                <w:bdr w:val="nil"/>
                <w:rtl w:val="0"/>
              </w:rPr>
              <w:t>Diversion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 alternative system may occur upon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first encounter with a police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encounter with a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plea bargain entered by one’s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repeated minor offense or drug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courts such as veterans’ courts, drug courts, and mental health courts could all be considered forms of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Former Supreme Court Justice Sandra Day O’Connor condemned the practice of electing judges due to a concern that the election process can lead to the election of judges who are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interested in notoriety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impartial and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Overly punitive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to re-election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Judges Selected?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presented in the text, judges have been found to become which of the following as election time draws near?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Tougher on lawyers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punitive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harsh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thorough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Judges Selected?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5:59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Appellate judges must do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credibility of certain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if the law was properly applied in a previous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Render a verdict without considering prior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Judges Decide?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distinguished process models of decision-making proposed by cognitive psychologists to the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 model of decision-making and attitudinal model of human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Attitudinal model of decision-making and deliberative model of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model of decision-making and intuitive model of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 process and deliberative process models of decision-making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Judges Decide?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decisions by federal judges appointed by Democratic presidents differ from those of judges appointed by Republican presidents suggests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attributional model of decision-making is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do not view their cases in light of their political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Judges Decide?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Wistrich and colleagues (2015) exposed 500 judges to a hypothetical case involving illegal immigration, to demonstrate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political clout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emotions on judicial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facts, evidence, and legal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influences on morality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Judges Decide?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decision in which case overturned a previous rule, </w:t>
            </w:r>
            <w:r>
              <w:rPr>
                <w:rStyle w:val="DefaultParagraphFont"/>
                <w:rFonts w:ascii="Times New Roman" w:eastAsia="Times New Roman" w:hAnsi="Times New Roman" w:cs="Times New Roman"/>
                <w:b w:val="0"/>
                <w:bCs w:val="0"/>
                <w:i/>
                <w:iCs/>
                <w:smallCaps w:val="0"/>
                <w:color w:val="000000"/>
                <w:sz w:val="22"/>
                <w:szCs w:val="22"/>
                <w:bdr w:val="nil"/>
                <w:rtl w:val="0"/>
              </w:rPr>
              <w:t>Betts v. Brady</w:t>
            </w:r>
            <w:r>
              <w:rPr>
                <w:rStyle w:val="DefaultParagraphFont"/>
                <w:rFonts w:ascii="Times New Roman" w:eastAsia="Times New Roman" w:hAnsi="Times New Roman" w:cs="Times New Roman"/>
                <w:b w:val="0"/>
                <w:bCs w:val="0"/>
                <w:i w:val="0"/>
                <w:iCs w:val="0"/>
                <w:smallCaps w:val="0"/>
                <w:color w:val="000000"/>
                <w:sz w:val="22"/>
                <w:szCs w:val="22"/>
                <w:bdr w:val="nil"/>
                <w:rtl w:val="0"/>
              </w:rPr>
              <w:t>, on the matter of whether poor defendants should be provided a court-appointed attorney?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Mapp v. Wrightman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Escobedo v. Illinois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Lawyers’ Work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(1963), the Supreme Court ruled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Gideon should be released as his confession was coerced.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Gideon had the right to be represented by an attorney, even if he could not afford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evidence admitted at Gideon’s trial was obtained through an illegal search and seizure.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Gideon could legally represent himself at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Lawyers’ Work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18th and 19th centuries, American lawyers became lawyers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college for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accepted by the American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being apprentices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Passing an oral 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Schools and Legal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Hines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feeling increasingly depressed during his first year of law school. Which would likely explain his depression, by suggesting that he is no longer intrinsically motivated to pursue his goal of being a lawyer? All his motivations are now extrinsic.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Self-determination theory of optimal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 model of internal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Intrinsic/extrinsic theory of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Deliberative model of external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Schools and Legal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one study, when lawyers discussed their cases with other lawyers, their predictions about the case outcome were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as accurate as in an individual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too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too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Schools and Legal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judicial system in which the judge has more control of the proceedings is called what type of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Adversarial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set down by the founding fathers in the U.S. Constitution, written by legislators, and interpreted by judges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Penal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Black-letter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considers the accomplice get-away driver as culpable as the triggerman who murdered someone in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Accomplice equality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Felony-murder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school of thought wherein the judges’ decisions are influenced by a variety of psychological, social, and political factors, and they care about the real-world ramifications of their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Influences on Judicial Judgments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process wherein a person’s reasoning is typically outside of the person’s awareness but functions as a powerful determinant of how people evaluate information and reach conclusions about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Motivated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Judges Decide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phenomenon where lawyers often rely on intuitive cognitive mechanisms rather than deliberative processes to evaluate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Overconfidence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attribution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Lawyers Make Professional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plaintiff and a defendant are from different states, then the state the crime was committed in has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panel in an appeals court must decide the case by a unanimous vote.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systems typically include lower courts, trial courts, one or more courts of appeal, and a state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 cases are settled by having a juried trial in front of a judge.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 court judges face elections rather than just being appointed for their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Judges Selected?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a dozen state courts have retention elections.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Judges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Judges Selected?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the case of </w:t>
            </w: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r>
              <w:rPr>
                <w:rStyle w:val="DefaultParagraphFont"/>
                <w:rFonts w:ascii="Times New Roman" w:eastAsia="Times New Roman" w:hAnsi="Times New Roman" w:cs="Times New Roman"/>
                <w:b w:val="0"/>
                <w:bCs w:val="0"/>
                <w:i w:val="0"/>
                <w:iCs w:val="0"/>
                <w:smallCaps w:val="0"/>
                <w:color w:val="000000"/>
                <w:sz w:val="22"/>
                <w:szCs w:val="22"/>
                <w:bdr w:val="nil"/>
                <w:rtl w:val="0"/>
              </w:rPr>
              <w:t>, defendants who cannot afford to hire a lawyer are represented by public defenders.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Lawyers’ Work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show that attending law school tends to undermine students’ values, motivation, and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Players in the Legal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Satisfaction among Lawyers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inferences about another person’s negative behaviors, we tend to attribute the cause to stable factors that are internal to the person, in other words, to their disposition.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perceptions about procedural fairness and trustworthiness of the system impact acceptance of legal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recently, public opinion on the culpability and punishment of juvenile offenders has shifted from more rehabilitative to more punitive.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inquisitorial and adversarial approaches, then compare and contrast the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adversarial system of justice, the choice of what evidence to present during a trial is within the discretion of those involved in the litigation and their attorneys. Judges rarely call witnesses or introduce evidence on their own. The adversarial system is derived from English common law. This approach contrasts with the inquisitorial system used in Europe (but not in Great Britain), in which the judge has more control over the proceedings. The presiding judge conducts almost all the questioning of witnesses. When interrogating the disputing parties and witnesses, the judge often refers to a dossier prepared by a court official who investigated the case. The presentation of evidence and arguments is tightly controlled by the judge even in the presence of partisan attorneys representing the parties during the trial. In the inquisitorial system, the two sides do not have separate witnesses; the witnesses testify for the court, and the opposing parties are not allowed to prepare the witnesses before the trial. During a trial in the adversarial model, jurors may have to choose between two versions of the truth, neither of which is completely accurate, because witnesses often shade their testimony to favor their “side.” In addition, skillful lawyers can effectively impugn the credibility of hostile witnesses, and criminal defendants rarely testify, despite being the most important source of information about the events in question. Research suggests that the adversarial system led to less-biased decisions that were more likely to be seen as fair by the parties in dispute. Because the adversarial system permits the litigants to “call the shots,” it seems optimized to produce fair and just outcomes. Some note that inquisitorial procedures seem optimized to produce truthful outcomes because they involve a neutral third party who gathers the relevant evidence without influence from the parties who have a stake in the dispute. People’s perceptions of justice and truth apparently do depend on the legal procedures to which they are exposed.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Model Penal Code say about attempted as opposed to completed crimes?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Model Penal Code, an offender who tries but fails is just as culpable as an offender who tries and succeeds. People’s intuitions differed in predictable ways from the position of the Model Penal Code. In situations where the person depicted in the scenario had taken only preliminary action, few people thought he was guilty. Yet, according to the Model Penal Code, this person is just as guilty as one who actually completed the burglary. Apparently, people do not accept the view that intent to commit an act is the moral equivalent of actually doing it. Their notions about criminality and the need for punishment are more nuanced and less “black and white” than what the Model Penal Code prescribed.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justice has been viewed by religious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development of Christianity and Islam accentuated a conception of justice within religious traditions of morality. As a result, people began to see matters of social injustice (e.g., the suffering of the poor and the oppressed) as issues of concern, along with offenses against one person or one’s family (Solomon, 1990).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and Procedural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attribution theory (from social psychology) explains other’s intentions and behavior/actions, including the three dimensions and how they vary.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well-established theory in social psychology, attribution theory, focuses on how people explain others’ intentions. According to the theory, attributions tend to vary along three dimensions: internality—whether we explain the cause of an event as due to something internal to a person or to something that exists in the environment; stability—whether we see the cause of a behavior as enduring or merely temporary; and globalness—whether we see the cause as specific to a limited situation or applicable to all situations. An individual who makes internal, stable, global attributions about an act of misconduct (“He is so evil that he doesn’t care what anyone thinks or feels about him”) will see an offender as more culpable and more deserving of punishment than a person who offers external, unstable, specific explanations for the same act (“As a result of hanging out with a rough crowd, she was in the wrong place at the wrong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Critically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 versus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Sense of Legality and Morality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by Darley et al. (e.g., 1996), how does the position of the Model Penal Code differ from citizens’ general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 John Darley and his colleagues asked respondents to read short scenarios that described people who had taken one or more steps toward committing either robbery or murder and to assign punishment to those people. They found that people’s intuitions differed in predictable ways from the position of the Model Penal Code. In situations where the person depicted in the scenario had taken only preliminary action (e.g., examining the store he planned to burgle or telling a friend about his plan), few people thought he was guilty.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case of </w:t>
            </w: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how it changed how our justice system works at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many people accused of crime cannot afford to hire a lawyer, criminal defendants are typically represented by public defenders who are also government employees. The history of public defenders dates from the 1963 case of </w:t>
                  </w: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which the Supreme Court held that the State of Florida was obligated to pay for a lawyer for Clarence Earl Gideon. States responded to the </w:t>
                  </w:r>
                  <w:r>
                    <w:rPr>
                      <w:rStyle w:val="DefaultParagraphFont"/>
                      <w:rFonts w:ascii="Times New Roman" w:eastAsia="Times New Roman" w:hAnsi="Times New Roman" w:cs="Times New Roman"/>
                      <w:b w:val="0"/>
                      <w:bCs w:val="0"/>
                      <w:i/>
                      <w:iCs/>
                      <w:smallCaps w:val="0"/>
                      <w:color w:val="000000"/>
                      <w:sz w:val="22"/>
                      <w:szCs w:val="22"/>
                      <w:bdr w:val="nil"/>
                      <w:rtl w:val="0"/>
                    </w:rPr>
                    <w:t>Gideon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by appointing and paying lawyers to represent indigent defendants on a case- by-case basis and by establishing public defender programs, with lawyers hired by the state to represent those who cannot afford to hire them. Public defenders know the law, the system, and the other players in the system (the judge, the prosecutor, the probation officer), and though they have large caseloads, they often obtain excellent results for their clients</w:t>
                  </w:r>
                  <w:r>
                    <w:rPr>
                      <w:rStyle w:val="DefaultParagraphFont"/>
                      <w:rFonts w:ascii="Times New Roman" w:eastAsia="Times New Roman" w:hAnsi="Times New Roman" w:cs="Times New Roman"/>
                      <w:b w:val="0"/>
                      <w:bCs w:val="0"/>
                      <w:i/>
                      <w:iCs/>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case of Kyle Rittenhouse and how it represents the following statement: “People who hold divergent views about acceptable behavior in a democratic society will find little common ground in the legal arena.”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some people seem like reasonable laws—those that regulate behavior “appropriately”—will be rejected as fundamentally unjust and illegitimate by others. So, while there was once general agreement that violent speech and acts, for example, should be condemned and punished, a sizeable faction of the American populace now endorse those tactics as legitimate political tools (Lerer &amp; Herndon, 2021). This partisan divide is at the core of different views on the events of August 25, 2020, when 17-year-old Kyle Rittenhouse drove from his home in Antioch, Illinois, to Kenosha, Wisconsin. There, Rittenhouse fatally shot two men and wounded a third who were protesting a police shooting they believed to be racially motivated.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compare, and contrast legal realism and legal formalism.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at least two schools of thought about whether judges’ rulings are influenced solely by the facts of a case and the applicable laws or whether extralegal factors play a role. Legal formalism is the perspective that judges apply legal rulings to the facts of a case in a careful, rational, mechanical way and pay little heed to political or social influences on, or implications of, their judgments. This perspective is exemplified by Supreme Court Justice Clarence Thomas’s assertion that “There are right and wrong answers to legal questions” (Thomas, 1996). In contrast, legal realism holds that judges’ decisions are influenced by a variety of psychological, social, and political factors and that judges indeed are concerned about the real-world ramifications of their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motivated reasoning and how it is related to intuitive and deliberative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including judges, have opinions about desired outcomes, those goals direct how they seek out and weigh empirical evidence. Information congruent with a particular goal is disproportionately attended to and valued, while incongruent evidence is dis- missed. This process, called motivated reasoning, is typically outside of one’s awareness but functions as a powerful determinant of how people evaluate information and reach conclusions about the law. Also relevant to judges’ decision-making, cognitive psychologists have proposed various two-process models of human judgment. Though the details vary, all the models distinguish between intuitive processes that occur spontaneously, often without careful thought or effort, and deliberative processes that involve mental effort, concentration, motivation, and the application of learned rules.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Intuitive processes occur spontaneously, often without careful thought or effort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Judges’ rulings are influenced solely by the facts of a case and the applicable laws, not extralegal factors at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considers cases of Constitutional importance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is composed of 10 members, 5 from each major political party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was about illegal search and seizure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school education can take a negative toll on a student’s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Intrinsic motivation is about outside rewards given for engaging in a task or activity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7:57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6/7/2023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Shakarta is making a decision where the correct answer cannot yet be known, so she is most likely using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estimates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Educated estimates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Probabilistic estimates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Problematic estimates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it called when judges take chances on trials that are not worth taking, seek information that supports their misguided choices, and avoid information that would be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Sunk cost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Javon continues to invest resources even when it would be advantageous to cut his losses, that is an example of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Sunk cost fallacy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Devi is influenced by her personal experiences, psychological factors, social factors, and political factors. She is an example of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formalism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politicism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5/29/2023 8:11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Rico chose his profession because it gets him a lot of money and recognition, but he really doesn’t enjoy it. Rico has what type of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Tatiana follows the law as set down by our founding fathers in the Constitution, as written by legislators, and as inter- preted by judges. This interpretation of the law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Black-letter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Mercy killings and assisted suicides are examples of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Actuarial manslaughter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Euphemism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offender showing that they not only thought about the crime but actually tried to accomplish it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which concept is an offender who tries but fails just as culpable as an offender who tries and succeeds?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Penal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Code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Penal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18th and 19th centuries, American lawyers became lawyers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college for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accepted by the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being apprentices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Passing an oral 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allows us to understand how people explain others’ behavior, including their intentions?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 modern times, American lawyers became lawyers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college for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accepted by the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being apprentices.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passing an oral 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is represented by the statement, “They are so evil that they don’t care what anyone thinks or feels about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stable, specific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unstable, global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stable, global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stable, global attributions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is represented by the statement, “As a result of hanging out with a rough crowd, they were in the wrong place at the wrong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stable, specific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unstable, global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unstable, specific 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stable, global attributions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models suggests that if individuals view the procedures of dispute resolution or decision-making as fair, then they will view the outcome as just, regardless of whether it favors them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Attributed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models suggests a person will be more accepting of decisions and more likely to believe that disputes have been resolved appropriately if the outcomes seem just?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justice has a context typically wider than the law’s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Attributional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New community-based alternatives to standard prosecutions are called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made in previous cases that serve as authority for subsequent cases involving similar facts are called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outcome of the Kyle Rittenhouse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nullification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5/30/2023 6:33 AM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