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cost of an item is a sacrifice of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An expense is a cost charged against revenue in an accounting period.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If a cost is recorded as an asset (for example, prepaid rent for an office building), it becomes an expense when the asset has been consumed.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Accounting systems typically record opportunity costs as assets and treat them as intangible items on the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Total cost of goods purchased minus beginning merchandise inventory plus ending merchandise inventory equals cost of goods sold.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Cost of goods sold includes the actual costs of the goods sold and the costs required to sell them to the customer.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Nonmanufacturing costs are expensed as they are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Only direct costs can be classified as product costs; indirect costs are classified as period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three categories of product costs are direct materials, direct labor, and manufacturing overhead.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first step in determining whether a cost is direct or indirect is to specify the cost allocation rule.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Total work-in-process during the period is the sum of the beginning work-in-process inventory and the total manufacturing costs incurred during the period.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Cost of goods sold plus the ending finished goods inventory minus the beginning finished goods inventory equals the cost of goods manufactured.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If the cost of goods manufactured during the period exceeds the cost of goods sold, the ending balance of Finished Goods Inventory account increased.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Total variable costs change inversely with changes in the volume of activity.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Fixed costs per unit change inversely with changes in the volume of activity.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range within which fixed costs remain constant as volume of activity varies is known as the relevant range.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term full cost refers to the cost of manufacturing and selling a unit of product and includes both fixed and variable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Variable marketing and administrative costs are included in determining full absorption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Revenue minus cost of goods sold equals contribution margin.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primary goal of the cost accounting system is to provide managers with information to prepare their annual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b w:val="false"/>
          <w:i w:val="false"/>
          <w:color w:val="000000"/>
          <w:sz w:val="24"/>
        </w:rPr>
        <w:t>An opportunity cost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cost that is charged against revenue in an accounting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foregone benefit from the best alternative course of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excess of operating revenues over operating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assigned to the products sold during the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Which of the following describes an outlay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Past, present, or future cash outflow.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Forgone benefit from the best alternative course of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charged against revenue in an accounting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Expense assigned to products sold during a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general, the term expense is used for managerial purposes, while the term cost refers to external financial reports.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opportunity cost is the benefit forgone by selecting one alternative over another.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outlay cost is a past, present, or future cash outflow.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cost is a sacrifice of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 following best distinguishes an opportunity cost from an outlay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costs are recorded, whereas outlay costs are not.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Outlay costs are speculative in nature, whereas opportunity costs are easily traceable to products.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Opportunity costs have very little utility in practical applications, whereas outlay costs are always relevant.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Opportunity costs are sacrifices from foregone alternative uses of resources, whereas outlay costs are cash outflows.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accounts would be a period cost rather than a product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Depreciation on manufacturing machinery.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Maintenance on factory machines.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Production manager's salary.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Freight out.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 company that manufactures custom-made machinery routinely incurs sizable telephone costs in the process of taking sales orders from customers. Which of the following is a proper classification of this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Period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Conversion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Prime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For a manufacturing company, which of the following is an example of a period cost rather than a product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Wages of salespersons.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Salaries of machine operators.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Insurance on factory equipment.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Depreciation of factory equipment.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Tallon Company manufactures a single product. The product's prime costs consist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direct materials and direct labor.</w:t>
      </w:r>
      <w:r>
        <w:rPr>
          <w:rFonts w:ascii="Times New Roman"/>
          <w:sz w:val="24"/>
        </w:rPr>
      </w:r>
      <w:r>
        <w:rPr>
          <w:rFonts w:ascii="Times New Roman"/>
          <w:sz w:val="24"/>
        </w:rPr>
        <w:tab/>
        <w:br/>
        <w:tab/>
      </w:r>
      <w:r>
        <w:rPr>
          <w:rFonts w:ascii="Times New Roman"/>
          <w:sz w:val="24"/>
        </w:rPr>
        <w:t>B)   direct materials and manufacturing overhead.</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labor and manufacturing overhead.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direct materials, direct labor and manufacturing overhead.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cost of fire insurance for a manufacturing plant is generally considered to be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period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prime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An example of a period cost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fire insurance on a factory building.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salary of a factory supervisor.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materials.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rent on a headquarters building.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Transportation costs incurred by a manufacturing company to ship its product to its customers would be classified as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Manufacturing overhead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Period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Administrative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Doran Technical Company has set up a toll-free telephone line for customer inquiries regarding computer hardware produced by the company. The cost of this toll-free line would be classified as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Manufacturing overhead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labor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Period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costs is both a prime cost and a conversion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Direct materials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labor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Manufacturing overhead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Administrative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Marketing costs include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Advertising.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Shipping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commissions.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Legal and accounting fees.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Property taxes on the manufacturing facility are an element of:</w:t>
      </w:r>
      <w:r>
        <w:rPr>
          <w:rFonts w:ascii="Times New Roman"/>
          <w:sz w:val="24"/>
        </w:rPr>
        <w:br/>
      </w:r>
      <w:r>
        <w:rPr>
          <w:rFonts w:ascii="Times New Roman"/>
          <w:sz w:val="24"/>
        </w:rPr>
      </w:r>
    </w:p>
    <w:tbl>
      <w:tblPr>
        <w:tblLayout w:type="autofit"/>
      </w:tblPr>
      <w:tr>
        <w:trPr/>
        <w:tc>
          <w:tcPr>
            <w:tcW w:w="1181" w:type="dxa"/>
            <w:tcBorders/>
            <w:tcMar>
              <w:top w:w="15" w:type="dxa"/>
              <w:left w:w="225" w:type="dxa"/>
              <w:bottom w:w="15" w:type="dxa"/>
              <w:right w:w="15" w:type="dxa"/>
            </w:tcMar>
            <w:vAlign w:val="top"/>
          </w:tcPr>
          <w:p/>
        </w:tc>
        <w:tc>
          <w:tcPr>
            <w:tcW w:w="328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81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r>
      <w:tr>
        <w:trPr/>
        <w:tc>
          <w:tcPr>
            <w:tcW w:w="118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32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1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18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32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1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18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32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1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18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32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1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cost of direct labor will be treated as an expense on the income statement when the resulting: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payroll costs are paid.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payroll costs are incurred.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products are completed.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products are sold.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Calculate the conversion costs from the following information:</w:t>
      </w:r>
      <w:r>
        <w:rPr>
          <w:rFonts w:ascii="Times New Roman"/>
          <w:sz w:val="24"/>
        </w:rPr>
        <w:br/>
      </w:r>
      <w:r>
        <w:rPr>
          <w:rFonts w:ascii="Times New Roman"/>
          <w:sz w:val="24"/>
        </w:rPr>
      </w:r>
    </w:p>
    <w:tbl>
      <w:tblPr>
        <w:tblLayout w:type="autofit"/>
      </w:tblP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$ 3,400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$5,200</w:t>
      </w:r>
      <w:r>
        <w:rPr>
          <w:rFonts w:ascii="Times New Roman"/>
          <w:sz w:val="24"/>
        </w:rPr>
        <w:tab/>
        <w:br/>
        <w:tab/>
      </w:r>
      <w:r>
        <w:rPr>
          <w:rFonts w:ascii="Times New Roman"/>
          <w:sz w:val="24"/>
        </w:rPr>
        <w:t>B)   $6,200</w:t>
      </w:r>
      <w:r>
        <w:rPr>
          <w:rFonts w:ascii="Times New Roman"/>
          <w:sz w:val="24"/>
        </w:rPr>
        <w:br/>
        <w:tab/>
      </w:r>
      <w:r>
        <w:rPr>
          <w:rFonts w:ascii="Times New Roman"/>
          <w:sz w:val="24"/>
        </w:rPr>
        <w:t>C)   $7,500</w:t>
      </w:r>
      <w:r>
        <w:rPr>
          <w:rFonts w:ascii="Times New Roman"/>
          <w:sz w:val="24"/>
        </w:rPr>
        <w:br/>
        <w:tab/>
      </w:r>
      <w:r>
        <w:rPr>
          <w:rFonts w:ascii="Times New Roman"/>
          <w:sz w:val="24"/>
        </w:rPr>
        <w:t>D)   $8,000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Calculate the conversion costs from the following information:</w:t>
      </w:r>
      <w:r>
        <w:rPr>
          <w:rFonts w:ascii="Times New Roman"/>
          <w:sz w:val="24"/>
        </w:rPr>
        <w:br/>
      </w:r>
      <w:r>
        <w:rPr>
          <w:rFonts w:ascii="Times New Roman"/>
          <w:sz w:val="24"/>
        </w:rPr>
      </w:r>
    </w:p>
    <w:tbl>
      <w:tblPr>
        <w:tblLayout w:type="autofit"/>
      </w:tblP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w:t>
            </w:r>
          </w:p>
        </w:tc>
      </w:tr>
      <w:tr>
        <w:trPr/>
        <w:tc>
          <w:tcPr>
            <w:tcW w:w="72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corporate controller's salary would be considered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product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administrative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selling expense.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costs of direct materials are classified as:</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cost</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Prime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Grover Company has the following data for the production and sale of 2,200 units.</w:t>
      </w:r>
      <w:r>
        <w:rPr>
          <w:rFonts w:ascii="Times New Roman"/>
          <w:sz w:val="24"/>
        </w:rPr>
        <w:br/>
      </w:r>
      <w:r>
        <w:rPr>
          <w:rFonts w:ascii="Times New Roman"/>
          <w:sz w:val="24"/>
        </w:rPr>
      </w:r>
    </w:p>
    <w:tbl>
      <w:tblPr>
        <w:tblLayout w:type="autofit"/>
      </w:tblP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$ 700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140" w:type="dxa"/>
            <w:tcBorders/>
            <w:tcMar>
              <w:top w:w="15" w:type="dxa"/>
              <w:left w:w="15" w:type="dxa"/>
              <w:bottom w:w="15" w:type="dxa"/>
              <w:right w:w="15" w:type="dxa"/>
            </w:tcMar>
            <w:vAlign w:val="top"/>
          </w:tcPr>
          <w:p/>
        </w:tc>
        <w:tc>
          <w:tcPr>
            <w:tcW w:w="2686" w:type="dxa"/>
            <w:tcBorders/>
            <w:tcMar>
              <w:top w:w="15" w:type="dxa"/>
              <w:left w:w="75" w:type="dxa"/>
              <w:bottom w:w="15" w:type="dxa"/>
              <w:right w:w="15" w:type="dxa"/>
            </w:tcMar>
            <w:vAlign w:val="top"/>
          </w:tcP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$ 490,000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$ 308,000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140" w:type="dxa"/>
            <w:tcBorders/>
            <w:tcMar>
              <w:top w:w="15" w:type="dxa"/>
              <w:left w:w="15" w:type="dxa"/>
              <w:bottom w:w="15" w:type="dxa"/>
              <w:right w:w="15" w:type="dxa"/>
            </w:tcMar>
            <w:vAlign w:val="top"/>
          </w:tcPr>
          <w:p/>
        </w:tc>
        <w:tc>
          <w:tcPr>
            <w:tcW w:w="2686" w:type="dxa"/>
            <w:tcBorders/>
            <w:tcMar>
              <w:top w:w="15" w:type="dxa"/>
              <w:left w:w="75" w:type="dxa"/>
              <w:bottom w:w="15" w:type="dxa"/>
              <w:right w:w="15" w:type="dxa"/>
            </w:tcMar>
            <w:vAlign w:val="top"/>
          </w:tcP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$ 85</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$ 105</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$ 290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conversion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$105</w:t>
      </w:r>
      <w:r>
        <w:rPr>
          <w:rFonts w:ascii="Times New Roman"/>
          <w:sz w:val="24"/>
        </w:rPr>
        <w:tab/>
        <w:br/>
        <w:tab/>
      </w:r>
      <w:r>
        <w:rPr>
          <w:rFonts w:ascii="Times New Roman"/>
          <w:sz w:val="24"/>
        </w:rPr>
        <w:t>B)   $190</w:t>
      </w:r>
      <w:r>
        <w:rPr>
          <w:rFonts w:ascii="Times New Roman"/>
          <w:sz w:val="24"/>
        </w:rPr>
        <w:br/>
        <w:tab/>
      </w:r>
      <w:r>
        <w:rPr>
          <w:rFonts w:ascii="Times New Roman"/>
          <w:sz w:val="24"/>
        </w:rPr>
        <w:t>C)   $330</w:t>
      </w:r>
      <w:r>
        <w:rPr>
          <w:rFonts w:ascii="Times New Roman"/>
          <w:sz w:val="24"/>
        </w:rPr>
        <w:br/>
        <w:tab/>
      </w:r>
      <w:r>
        <w:rPr>
          <w:rFonts w:ascii="Times New Roman"/>
          <w:sz w:val="24"/>
        </w:rPr>
        <w:t>D)   $480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conversion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Grover Company has the following data for the production and sale of 2,200 units.</w:t>
      </w:r>
      <w:r>
        <w:rPr>
          <w:rFonts w:ascii="Times New Roman"/>
          <w:sz w:val="24"/>
        </w:rPr>
        <w:br/>
      </w:r>
      <w:r>
        <w:rPr>
          <w:rFonts w:ascii="Times New Roman"/>
          <w:sz w:val="24"/>
        </w:rPr>
      </w:r>
    </w:p>
    <w:tbl>
      <w:tblPr>
        <w:tblLayout w:type="autofit"/>
      </w:tblP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$ 700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140" w:type="dxa"/>
            <w:tcBorders/>
            <w:tcMar>
              <w:top w:w="15" w:type="dxa"/>
              <w:left w:w="15" w:type="dxa"/>
              <w:bottom w:w="15" w:type="dxa"/>
              <w:right w:w="15" w:type="dxa"/>
            </w:tcMar>
            <w:vAlign w:val="top"/>
          </w:tcPr>
          <w:p/>
        </w:tc>
        <w:tc>
          <w:tcPr>
            <w:tcW w:w="2686" w:type="dxa"/>
            <w:tcBorders/>
            <w:tcMar>
              <w:top w:w="15" w:type="dxa"/>
              <w:left w:w="75" w:type="dxa"/>
              <w:bottom w:w="15" w:type="dxa"/>
              <w:right w:w="15" w:type="dxa"/>
            </w:tcMar>
            <w:vAlign w:val="top"/>
          </w:tcP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$ 490,000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$ 308,000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140" w:type="dxa"/>
            <w:tcBorders/>
            <w:tcMar>
              <w:top w:w="15" w:type="dxa"/>
              <w:left w:w="15" w:type="dxa"/>
              <w:bottom w:w="15" w:type="dxa"/>
              <w:right w:w="15" w:type="dxa"/>
            </w:tcMar>
            <w:vAlign w:val="top"/>
          </w:tcPr>
          <w:p/>
        </w:tc>
        <w:tc>
          <w:tcPr>
            <w:tcW w:w="2686" w:type="dxa"/>
            <w:tcBorders/>
            <w:tcMar>
              <w:top w:w="15" w:type="dxa"/>
              <w:left w:w="75" w:type="dxa"/>
              <w:bottom w:w="15" w:type="dxa"/>
              <w:right w:w="15" w:type="dxa"/>
            </w:tcMar>
            <w:vAlign w:val="top"/>
          </w:tcP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$ 85</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$ 105</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$ 290</w:t>
            </w:r>
          </w:p>
        </w:tc>
        <w:tc>
          <w:tcPr>
            <w:tcW w:w="2686"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prime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$105</w:t>
      </w:r>
      <w:r>
        <w:rPr>
          <w:rFonts w:ascii="Times New Roman"/>
          <w:sz w:val="24"/>
        </w:rPr>
        <w:tab/>
        <w:br/>
        <w:tab/>
      </w:r>
      <w:r>
        <w:rPr>
          <w:rFonts w:ascii="Times New Roman"/>
          <w:sz w:val="24"/>
        </w:rPr>
        <w:t>B)   $375</w:t>
      </w:r>
      <w:r>
        <w:rPr>
          <w:rFonts w:ascii="Times New Roman"/>
          <w:sz w:val="24"/>
        </w:rPr>
        <w:br/>
        <w:tab/>
      </w:r>
      <w:r>
        <w:rPr>
          <w:rFonts w:ascii="Times New Roman"/>
          <w:sz w:val="24"/>
        </w:rPr>
        <w:t>C)   $395</w:t>
      </w:r>
      <w:r>
        <w:rPr>
          <w:rFonts w:ascii="Times New Roman"/>
          <w:sz w:val="24"/>
        </w:rPr>
        <w:br/>
        <w:tab/>
      </w:r>
      <w:r>
        <w:rPr>
          <w:rFonts w:ascii="Times New Roman"/>
          <w:sz w:val="24"/>
        </w:rPr>
        <w:t>D)   $620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prime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$480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one of the following costs is classified as a period cost? (CIA adapted)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wages of the workers on the shipping docks who load completed products onto outgoing trucks.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wages of a worker paid for idle time resulting from a machine breakdown in the molding department.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payments for employee (fringe) benefits paid on behalf of the workers in the manufacturing plant.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wages paid to workers for reworking defective products that failed the quality inspection upon completion.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following cost data for the month of May were taken from the records of the Terrence Manufacturing Company: (CIA adapted)</w:t>
      </w:r>
      <w:r>
        <w:rPr>
          <w:rFonts w:ascii="Times New Roman"/>
          <w:sz w:val="24"/>
        </w:rPr>
        <w:br/>
      </w:r>
      <w:r>
        <w:rPr>
          <w:rFonts w:ascii="Times New Roman"/>
          <w:sz w:val="24"/>
        </w:rPr>
      </w:r>
    </w:p>
    <w:tbl>
      <w:tblPr>
        <w:tblLayout w:type="autofit"/>
      </w:tblP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factory equipment</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sales office</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of production workers</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28,500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 and commissions</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10,800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insurance</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handling</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2,300</w:t>
            </w:r>
          </w:p>
        </w:tc>
      </w:tr>
      <w:tr>
        <w:trPr/>
        <w:tc>
          <w:tcPr>
            <w:tcW w:w="78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Based upon this information, the manufacturing cost incurred during the month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$76,000.</w:t>
      </w:r>
      <w:r>
        <w:rPr>
          <w:rFonts w:ascii="Times New Roman"/>
          <w:sz w:val="24"/>
        </w:rPr>
        <w:tab/>
        <w:br/>
        <w:tab/>
      </w:r>
      <w:r>
        <w:rPr>
          <w:rFonts w:ascii="Times New Roman"/>
          <w:sz w:val="24"/>
        </w:rPr>
        <w:t>B)   $78,300.</w:t>
      </w:r>
      <w:r>
        <w:rPr>
          <w:rFonts w:ascii="Times New Roman"/>
          <w:sz w:val="24"/>
        </w:rPr>
        <w:br/>
        <w:tab/>
      </w:r>
      <w:r>
        <w:rPr>
          <w:rFonts w:ascii="Times New Roman"/>
          <w:sz w:val="24"/>
        </w:rPr>
        <w:t>C)   $79,200.</w:t>
      </w:r>
      <w:r>
        <w:rPr>
          <w:rFonts w:ascii="Times New Roman"/>
          <w:sz w:val="24"/>
        </w:rPr>
        <w:br/>
        <w:tab/>
      </w:r>
      <w:r>
        <w:rPr>
          <w:rFonts w:ascii="Times New Roman"/>
          <w:sz w:val="24"/>
        </w:rPr>
        <w:t>D)   $80,100.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following cost data for the month of May were taken from the records of the Terrence Manufacturing Company: (CIA adapted)</w:t>
      </w:r>
      <w:r>
        <w:rPr>
          <w:rFonts w:ascii="Times New Roman"/>
          <w:sz w:val="24"/>
        </w:rPr>
        <w:br/>
      </w:r>
      <w:r>
        <w:rPr>
          <w:rFonts w:ascii="Times New Roman"/>
          <w:sz w:val="24"/>
        </w:rPr>
      </w:r>
    </w:p>
    <w:tbl>
      <w:tblPr>
        <w:tblLayout w:type="autofit"/>
      </w:tblP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factory equipment</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sales office</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of production workers</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47,000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 and commissions</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insurance</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handling</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w:t>
            </w:r>
          </w:p>
        </w:tc>
      </w:tr>
      <w:tr>
        <w:trPr/>
        <w:tc>
          <w:tcPr>
            <w:tcW w:w="78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Based upon this information, the manufacturing cost incurred during the month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$78,500.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$83,000.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name for indirect resources?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Overhead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Burden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Common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should be considered part of a manufacturing company's direct labor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Factory supervisor's salary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Forklift operator's hourly wages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Employer-paid health insurance on factory assemblers' wages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idle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Tulsa Company, (a merchandising company) has the following data pertaining to the year ended December 31, 2022: (CPA adapted)</w:t>
      </w:r>
      <w:r>
        <w:rPr>
          <w:rFonts w:ascii="Times New Roman"/>
          <w:sz w:val="24"/>
        </w:rPr>
        <w:br/>
      </w:r>
      <w:r>
        <w:rPr>
          <w:rFonts w:ascii="Times New Roman"/>
          <w:sz w:val="24"/>
        </w:rPr>
      </w:r>
    </w:p>
    <w:tbl>
      <w:tblPr>
        <w:tblLayout w:type="autofit"/>
      </w:tblPr>
      <w:tr>
        <w:trPr/>
        <w:tc>
          <w:tcPr>
            <w:tcW w:w="54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1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$ 600,000</w:t>
            </w:r>
          </w:p>
        </w:tc>
      </w:tr>
      <w:tr>
        <w:trPr/>
        <w:tc>
          <w:tcPr>
            <w:tcW w:w="54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1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200,000</w:t>
            </w:r>
          </w:p>
        </w:tc>
      </w:tr>
      <w:tr>
        <w:trPr/>
        <w:tc>
          <w:tcPr>
            <w:tcW w:w="54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1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225,000</w:t>
            </w:r>
          </w:p>
        </w:tc>
      </w:tr>
      <w:tr>
        <w:trPr/>
        <w:tc>
          <w:tcPr>
            <w:tcW w:w="54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1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65,000</w:t>
            </w:r>
          </w:p>
        </w:tc>
      </w:tr>
      <w:tr>
        <w:trPr/>
        <w:tc>
          <w:tcPr>
            <w:tcW w:w="54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Freight-out</w:t>
            </w:r>
          </w:p>
        </w:tc>
        <w:tc>
          <w:tcPr>
            <w:tcW w:w="21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82,500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sold for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$557,500</w:t>
      </w:r>
      <w:r>
        <w:rPr>
          <w:rFonts w:ascii="Times New Roman"/>
          <w:sz w:val="24"/>
        </w:rPr>
        <w:tab/>
        <w:br/>
        <w:tab/>
      </w:r>
      <w:r>
        <w:rPr>
          <w:rFonts w:ascii="Times New Roman"/>
          <w:sz w:val="24"/>
        </w:rPr>
        <w:t>B)   $640,000</w:t>
      </w:r>
      <w:r>
        <w:rPr>
          <w:rFonts w:ascii="Times New Roman"/>
          <w:sz w:val="24"/>
        </w:rPr>
        <w:br/>
        <w:tab/>
      </w:r>
      <w:r>
        <w:rPr>
          <w:rFonts w:ascii="Times New Roman"/>
          <w:sz w:val="24"/>
        </w:rPr>
        <w:t>C)   $657,500</w:t>
      </w:r>
      <w:r>
        <w:rPr>
          <w:rFonts w:ascii="Times New Roman"/>
          <w:sz w:val="24"/>
        </w:rPr>
        <w:br/>
        <w:tab/>
      </w:r>
      <w:r>
        <w:rPr>
          <w:rFonts w:ascii="Times New Roman"/>
          <w:sz w:val="24"/>
        </w:rPr>
        <w:t>D)   $722,500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Tulsa Company, (a merchandising company) has the following data pertaining to the year ended December 31, 2022: (CPA adapted)</w:t>
      </w:r>
      <w:r>
        <w:rPr>
          <w:rFonts w:ascii="Times New Roman"/>
          <w:sz w:val="24"/>
        </w:rPr>
        <w:br/>
      </w:r>
      <w:r>
        <w:rPr>
          <w:rFonts w:ascii="Times New Roman"/>
          <w:sz w:val="24"/>
        </w:rPr>
      </w:r>
    </w:p>
    <w:tbl>
      <w:tblPr>
        <w:tblLayout w:type="autofit"/>
      </w:tblPr>
      <w:tr>
        <w:trPr/>
        <w:tc>
          <w:tcPr>
            <w:tcW w:w="43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3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$ 450,000</w:t>
            </w:r>
          </w:p>
        </w:tc>
      </w:tr>
      <w:tr>
        <w:trPr/>
        <w:tc>
          <w:tcPr>
            <w:tcW w:w="43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170,000</w:t>
            </w:r>
          </w:p>
        </w:tc>
      </w:tr>
      <w:tr>
        <w:trPr/>
        <w:tc>
          <w:tcPr>
            <w:tcW w:w="43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c>
          <w:tcPr>
            <w:tcW w:w="43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3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43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Freight-out</w:t>
            </w:r>
          </w:p>
        </w:tc>
        <w:tc>
          <w:tcPr>
            <w:tcW w:w="23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sold for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$385,000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$536,000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Shoal Company's manufacturing costs for the third quarter of 2022 were as follows: (CPA adapted)</w:t>
      </w:r>
      <w:r>
        <w:rPr>
          <w:rFonts w:ascii="Times New Roman"/>
          <w:sz w:val="24"/>
        </w:rPr>
        <w:br/>
      </w:r>
      <w:r>
        <w:rPr>
          <w:rFonts w:ascii="Times New Roman"/>
          <w:sz w:val="24"/>
        </w:rPr>
      </w:r>
    </w:p>
    <w:tbl>
      <w:tblPr>
        <w:tblLayout w:type="autofit"/>
      </w:tblP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and direct labor</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$ 750,000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variable manufacturing costs</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factory building and manufacturing equipment</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85,000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fixed manufacturing costs</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amount should be considered product costs for external reporting purposes?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$750,000</w:t>
      </w:r>
      <w:r>
        <w:rPr>
          <w:rFonts w:ascii="Times New Roman"/>
          <w:sz w:val="24"/>
        </w:rPr>
        <w:tab/>
        <w:br/>
        <w:tab/>
      </w:r>
      <w:r>
        <w:rPr>
          <w:rFonts w:ascii="Times New Roman"/>
          <w:sz w:val="24"/>
        </w:rPr>
        <w:t>B)   $875,000</w:t>
      </w:r>
      <w:r>
        <w:rPr>
          <w:rFonts w:ascii="Times New Roman"/>
          <w:sz w:val="24"/>
        </w:rPr>
        <w:br/>
        <w:tab/>
      </w:r>
      <w:r>
        <w:rPr>
          <w:rFonts w:ascii="Times New Roman"/>
          <w:sz w:val="24"/>
        </w:rPr>
        <w:t>C)   $960,000</w:t>
      </w:r>
      <w:r>
        <w:rPr>
          <w:rFonts w:ascii="Times New Roman"/>
          <w:sz w:val="24"/>
        </w:rPr>
        <w:br/>
        <w:tab/>
      </w:r>
      <w:r>
        <w:rPr>
          <w:rFonts w:ascii="Times New Roman"/>
          <w:sz w:val="24"/>
        </w:rPr>
        <w:t>D)   $983,000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Shoal Company's manufacturing costs for the third quarter of 2022 were as follows: (CPA adapted)</w:t>
      </w:r>
      <w:r>
        <w:rPr>
          <w:rFonts w:ascii="Times New Roman"/>
          <w:sz w:val="24"/>
        </w:rPr>
        <w:br/>
      </w:r>
      <w:r>
        <w:rPr>
          <w:rFonts w:ascii="Times New Roman"/>
          <w:sz w:val="24"/>
        </w:rPr>
      </w:r>
    </w:p>
    <w:tbl>
      <w:tblPr>
        <w:tblLayout w:type="autofit"/>
      </w:tblP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and direct labor</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$ 700,000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variable manufacturing costs</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factory building and manufacturing equipment</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12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fixed manufacturing costs</w:t>
            </w:r>
          </w:p>
        </w:tc>
        <w:tc>
          <w:tcPr>
            <w:tcW w:w="22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amount should be considered product costs for external reporting purposes?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$898,000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three basic elements of manufacturing cost are direct materials, direct labor, and: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goods manufactured.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work in process.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manufacturing overhead.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Prime cost consists of direct materials combined with: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direct labor.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manufacturing overhead.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indirect materials.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goods manufactured.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Classifying a cost as either direct or indirect depends upon: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whether an expenditure is unavoidable because it cannot be changed regardless of any action taken.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whether the cost is expensed in the period in which it is incurred.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behavior of the cost in response to volume changes.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object to which the cost is being related.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process of assigning indirect costs to products, services, people, business units, etc.,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pool.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allocation.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opportunity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A(n) __________ is any end to which a cost is assigned.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pool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allocation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opportunity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cost allocation rule is the method or process used to assign the costs in the __________ to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allocation; cost pool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pool; opportunity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object; cost pool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pool; cost object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beginning Work-in-Process Inventory plus the total of the manufacturing costs equals: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finished goods during the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 for the period.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work-in-process during the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goods manufactured for the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 product cost is deducted from revenue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finished goods are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expenditure is incurred.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production process takes place.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production process is completed.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amount of direct materials issued to production is found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subtracting ending work in process from total work in process during the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adding beginning direct materials inventory and the delivered cost of direct materials.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subtracting ending direct materials from direct materials available for 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adding delivered cost of materials, labor, and manufacturing overhead.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beginning Finished Goods Inventory plus the cost of goods manufactured equals: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ending finished goods inventory.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 for the period.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work-in-process during the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goods available for sale for the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Direct labor would be part of the cost of the ending inventory for which of these accounts?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Work-in-Process.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Finished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Materials and Work-in-Process.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Work-in-Process and Finished Goods.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Work-in-Process Inventory of the Model Fabricating Corporation was $3,000 higher on December 31, 2022, than it was on January 1, 2022. This implies that in 2022:</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goods manufactured was higher than cost of goods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manufactured was less than total manufacturing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manufacturing costs were higher than cost of goods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total manufacturing costs were less than cost of goods manufactured.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product cost under full-absorption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Direct materials used in the current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Rent for the warehouse used to store direct materials.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Salaries paid to the top management in the company.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Vacation pay accrued for the production workers.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term "gross margin" for a manufacturing firm refers to the excess of sales over: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of goods sold, excluding fixed indirect manufacturing costs.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variable costs, including variable marketing and administrative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of goods sold, including fixed indirect manufacturing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variable costs, excluding variable marketing and administrative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Given the following information for a retail company, what is the total cost of goods purchased for the period?</w:t>
      </w:r>
      <w:r>
        <w:rPr>
          <w:rFonts w:ascii="Times New Roman"/>
          <w:sz w:val="24"/>
        </w:rPr>
        <w:br/>
      </w:r>
      <w:r>
        <w:rPr>
          <w:rFonts w:ascii="Times New Roman"/>
          <w:sz w:val="24"/>
        </w:rPr>
      </w:r>
    </w:p>
    <w:tbl>
      <w:tblPr>
        <w:tblLayout w:type="autofit"/>
      </w:tblP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discounts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Transportation-in</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7,400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merchandise cost</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334,000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returns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9,400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34,500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discounts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$327,600</w:t>
      </w:r>
      <w:r>
        <w:rPr>
          <w:rFonts w:ascii="Times New Roman"/>
          <w:sz w:val="24"/>
        </w:rPr>
        <w:tab/>
        <w:br/>
        <w:tab/>
      </w:r>
      <w:r>
        <w:rPr>
          <w:rFonts w:ascii="Times New Roman"/>
          <w:sz w:val="24"/>
        </w:rPr>
        <w:t>B)   $318,100</w:t>
      </w:r>
      <w:r>
        <w:rPr>
          <w:rFonts w:ascii="Times New Roman"/>
          <w:sz w:val="24"/>
        </w:rPr>
        <w:br/>
        <w:tab/>
      </w:r>
      <w:r>
        <w:rPr>
          <w:rFonts w:ascii="Times New Roman"/>
          <w:sz w:val="24"/>
        </w:rPr>
        <w:t>C)   $310,200</w:t>
      </w:r>
      <w:r>
        <w:rPr>
          <w:rFonts w:ascii="Times New Roman"/>
          <w:sz w:val="24"/>
        </w:rPr>
        <w:br/>
        <w:tab/>
      </w:r>
      <w:r>
        <w:rPr>
          <w:rFonts w:ascii="Times New Roman"/>
          <w:sz w:val="24"/>
        </w:rPr>
        <w:t>D)   $334,000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Given the following information for a retail company, what is the total cost of goods purchased for the period?</w:t>
      </w:r>
      <w:r>
        <w:rPr>
          <w:rFonts w:ascii="Times New Roman"/>
          <w:sz w:val="24"/>
        </w:rPr>
        <w:br/>
      </w:r>
      <w:r>
        <w:rPr>
          <w:rFonts w:ascii="Times New Roman"/>
          <w:sz w:val="24"/>
        </w:rPr>
      </w:r>
    </w:p>
    <w:tbl>
      <w:tblPr>
        <w:tblLayout w:type="autofit"/>
      </w:tblP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discounts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$ 3,500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Transportation-in</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6,700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merchandise cost</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304,000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returns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w:t>
            </w:r>
          </w:p>
        </w:tc>
      </w:tr>
      <w:tr>
        <w:trPr/>
        <w:tc>
          <w:tcPr>
            <w:tcW w:w="5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discounts</w:t>
            </w:r>
          </w:p>
        </w:tc>
        <w:tc>
          <w:tcPr>
            <w:tcW w:w="21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10,300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$298,800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$290,800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$282,100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company had beginning inventories as follows: Direct Materials, $600; Work-in-Process, $800; Finished Goods, $1,000. It had ending inventories as follows: Direct Materials, $700; Work-in-Process, $900; Finished Goods, $1,100. Material Purchases, net were $1,850, Direct Labor $1,950, and Manufacturing Overhead $2,050. What is the Cost of Goods Sold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$5,450.</w:t>
      </w:r>
      <w:r>
        <w:rPr>
          <w:rFonts w:ascii="Times New Roman"/>
          <w:sz w:val="24"/>
        </w:rPr>
        <w:tab/>
        <w:br/>
        <w:tab/>
      </w:r>
      <w:r>
        <w:rPr>
          <w:rFonts w:ascii="Times New Roman"/>
          <w:sz w:val="24"/>
        </w:rPr>
        <w:t>B)   $5,550.</w:t>
      </w:r>
      <w:r>
        <w:rPr>
          <w:rFonts w:ascii="Times New Roman"/>
          <w:sz w:val="24"/>
        </w:rPr>
        <w:br/>
        <w:tab/>
      </w:r>
      <w:r>
        <w:rPr>
          <w:rFonts w:ascii="Times New Roman"/>
          <w:sz w:val="24"/>
        </w:rPr>
        <w:t>C)   $5,650.</w:t>
      </w:r>
      <w:r>
        <w:rPr>
          <w:rFonts w:ascii="Times New Roman"/>
          <w:sz w:val="24"/>
        </w:rPr>
        <w:br/>
        <w:tab/>
      </w:r>
      <w:r>
        <w:rPr>
          <w:rFonts w:ascii="Times New Roman"/>
          <w:sz w:val="24"/>
        </w:rPr>
        <w:t>D)   $5,750.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 company had beginning inventories as follows: Direct Materials, $300; Work-in-Process, $500; Finished Goods, $700. It had ending inventories as follows: Direct Materials, $400; Work-in-Process, $600; Finished Goods, $800. Material Purchases net were $1,400, Direct Labor $1,500, and Manufacturing Overhead $1,600. What is the Cost of Goods Sold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Compute the Cost of Goods Sold for 2022 using the following information:</w:t>
      </w:r>
      <w:r>
        <w:rPr>
          <w:rFonts w:ascii="Times New Roman"/>
          <w:sz w:val="24"/>
        </w:rPr>
        <w:br/>
      </w:r>
      <w:r>
        <w:rPr>
          <w:rFonts w:ascii="Times New Roman"/>
          <w:sz w:val="24"/>
        </w:rPr>
      </w:r>
    </w:p>
    <w:tbl>
      <w:tblPr>
        <w:tblLayout w:type="autofit"/>
      </w:tblP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January 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$ 44,500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December 31,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December 31,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114,000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January 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141,500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74,000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December 31,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52,000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 Process, January 1, 2022</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96,000</w:t>
            </w:r>
          </w:p>
        </w:tc>
      </w:tr>
      <w:tr>
        <w:trPr/>
        <w:tc>
          <w:tcPr>
            <w:tcW w:w="71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w:t>
            </w:r>
          </w:p>
        </w:tc>
        <w:tc>
          <w:tcPr>
            <w:tcW w:w="24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$260,000</w:t>
      </w:r>
      <w:r>
        <w:rPr>
          <w:rFonts w:ascii="Times New Roman"/>
          <w:sz w:val="24"/>
        </w:rPr>
        <w:tab/>
        <w:br/>
        <w:tab/>
      </w:r>
      <w:r>
        <w:rPr>
          <w:rFonts w:ascii="Times New Roman"/>
          <w:sz w:val="24"/>
        </w:rPr>
        <w:t>B)   $258,000</w:t>
      </w:r>
      <w:r>
        <w:rPr>
          <w:rFonts w:ascii="Times New Roman"/>
          <w:sz w:val="24"/>
        </w:rPr>
        <w:br/>
        <w:tab/>
      </w:r>
      <w:r>
        <w:rPr>
          <w:rFonts w:ascii="Times New Roman"/>
          <w:sz w:val="24"/>
        </w:rPr>
        <w:t>C)   $230,500</w:t>
      </w:r>
      <w:r>
        <w:rPr>
          <w:rFonts w:ascii="Times New Roman"/>
          <w:sz w:val="24"/>
        </w:rPr>
        <w:br/>
        <w:tab/>
      </w:r>
      <w:r>
        <w:rPr>
          <w:rFonts w:ascii="Times New Roman"/>
          <w:sz w:val="24"/>
        </w:rPr>
        <w:t>D)   $211,000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Compute the Cost of Goods Sold for 2022 using the following information:</w:t>
      </w:r>
      <w:r>
        <w:rPr>
          <w:rFonts w:ascii="Times New Roman"/>
          <w:sz w:val="24"/>
        </w:rPr>
        <w:br/>
      </w:r>
      <w:r>
        <w:rPr>
          <w:rFonts w:ascii="Times New Roman"/>
          <w:sz w:val="24"/>
        </w:rPr>
      </w:r>
    </w:p>
    <w:tbl>
      <w:tblPr>
        <w:tblLayout w:type="autofit"/>
      </w:tblP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January 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December 31,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48,500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December 31,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105,000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January 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128,000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72,500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December 31,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43,000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 Process, January 1, 2022</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87,000</w:t>
            </w:r>
          </w:p>
        </w:tc>
      </w:tr>
      <w:tr>
        <w:trPr/>
        <w:tc>
          <w:tcPr>
            <w:tcW w:w="78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$211,000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Foxburg Company has the following information:</w:t>
      </w:r>
      <w:r>
        <w:rPr>
          <w:rFonts w:ascii="Times New Roman"/>
          <w:sz w:val="24"/>
        </w:rPr>
        <w:br/>
      </w:r>
      <w:r>
        <w:rPr>
          <w:rFonts w:ascii="Times New Roman"/>
          <w:sz w:val="24"/>
        </w:rPr>
      </w:r>
    </w:p>
    <w:tbl>
      <w:tblPr>
        <w:tblLayout w:type="autofit"/>
      </w:tblPr>
      <w:tr>
        <w:trPr/>
        <w:tc>
          <w:tcPr>
            <w:tcW w:w="5154"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Work-in-Process</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Finished Goods</w:t>
            </w:r>
          </w:p>
        </w:tc>
        <w:tc>
          <w:tcPr>
            <w:tcW w:w="197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Materials</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$ 1,100</w:t>
            </w:r>
          </w:p>
        </w:tc>
        <w:tc>
          <w:tcPr>
            <w:tcW w:w="19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$ 2,300</w:t>
            </w:r>
          </w:p>
        </w:tc>
        <w:tc>
          <w:tcPr>
            <w:tcW w:w="19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$ 3,100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materials</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$ 10,900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$ 18,800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$ 5,850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was the direct labor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$6,350</w:t>
      </w:r>
      <w:r>
        <w:rPr>
          <w:rFonts w:ascii="Times New Roman"/>
          <w:sz w:val="24"/>
        </w:rPr>
        <w:tab/>
        <w:br/>
        <w:tab/>
      </w:r>
      <w:r>
        <w:rPr>
          <w:rFonts w:ascii="Times New Roman"/>
          <w:sz w:val="24"/>
        </w:rPr>
        <w:t>B)   $7,450</w:t>
      </w:r>
      <w:r>
        <w:rPr>
          <w:rFonts w:ascii="Times New Roman"/>
          <w:sz w:val="24"/>
        </w:rPr>
        <w:br/>
        <w:tab/>
      </w:r>
      <w:r>
        <w:rPr>
          <w:rFonts w:ascii="Times New Roman"/>
          <w:sz w:val="24"/>
        </w:rPr>
        <w:t>C)   $7,900</w:t>
      </w:r>
      <w:r>
        <w:rPr>
          <w:rFonts w:ascii="Times New Roman"/>
          <w:sz w:val="24"/>
        </w:rPr>
        <w:br/>
        <w:tab/>
      </w:r>
      <w:r>
        <w:rPr>
          <w:rFonts w:ascii="Times New Roman"/>
          <w:sz w:val="24"/>
        </w:rPr>
        <w:t>D)   $9,200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Foxburg Company has the following information:</w:t>
      </w:r>
      <w:r>
        <w:rPr>
          <w:rFonts w:ascii="Times New Roman"/>
          <w:sz w:val="24"/>
        </w:rPr>
        <w:br/>
      </w:r>
      <w:r>
        <w:rPr>
          <w:rFonts w:ascii="Times New Roman"/>
          <w:sz w:val="24"/>
        </w:rPr>
      </w:r>
    </w:p>
    <w:tbl>
      <w:tblPr>
        <w:tblLayout w:type="autofit"/>
      </w:tblPr>
      <w:tr>
        <w:trPr/>
        <w:tc>
          <w:tcPr>
            <w:tcW w:w="5154"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Work-in-Process</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Finished Goods</w:t>
            </w:r>
          </w:p>
        </w:tc>
        <w:tc>
          <w:tcPr>
            <w:tcW w:w="197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Materials</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$ 400</w:t>
            </w:r>
          </w:p>
        </w:tc>
        <w:tc>
          <w:tcPr>
            <w:tcW w:w="1975"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$ 700</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$ 900</w:t>
            </w:r>
          </w:p>
        </w:tc>
        <w:tc>
          <w:tcPr>
            <w:tcW w:w="1975"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$ 1,500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materials</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$ 7,700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37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$ 15,600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37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$ 4,300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37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was the direct labor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Foxburg Company has the following information:</w:t>
      </w:r>
      <w:r>
        <w:rPr>
          <w:rFonts w:ascii="Times New Roman"/>
          <w:sz w:val="24"/>
        </w:rPr>
        <w:br/>
      </w:r>
      <w:r>
        <w:rPr>
          <w:rFonts w:ascii="Times New Roman"/>
          <w:sz w:val="24"/>
        </w:rPr>
      </w:r>
    </w:p>
    <w:tbl>
      <w:tblPr>
        <w:tblLayout w:type="autofit"/>
      </w:tblPr>
      <w:tr>
        <w:trPr/>
        <w:tc>
          <w:tcPr>
            <w:tcW w:w="5154"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Work-in-Process</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Finished Goods</w:t>
            </w:r>
          </w:p>
        </w:tc>
        <w:tc>
          <w:tcPr>
            <w:tcW w:w="197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Materials</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$ 850</w:t>
            </w:r>
          </w:p>
        </w:tc>
        <w:tc>
          <w:tcPr>
            <w:tcW w:w="19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$ 950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$ 1,050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$ 1,800</w:t>
            </w:r>
          </w:p>
        </w:tc>
        <w:tc>
          <w:tcPr>
            <w:tcW w:w="19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$ 2,600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materials (net)</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$ 9,900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$ 17,800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$ 5,350</w:t>
            </w:r>
          </w:p>
        </w:tc>
        <w:tc>
          <w:tcPr>
            <w:tcW w:w="1911" w:type="dxa"/>
            <w:tcBorders/>
            <w:tcMar>
              <w:top w:w="15" w:type="dxa"/>
              <w:left w:w="15" w:type="dxa"/>
              <w:bottom w:w="15" w:type="dxa"/>
              <w:right w:w="150" w:type="dxa"/>
            </w:tcMar>
            <w:vAlign w:val="top"/>
          </w:tcPr>
          <w:p/>
        </w:tc>
        <w:tc>
          <w:tcPr>
            <w:tcW w:w="1975" w:type="dxa"/>
            <w:tcBorders/>
            <w:tcMar>
              <w:top w:w="15" w:type="dxa"/>
              <w:left w:w="15" w:type="dxa"/>
              <w:bottom w:w="15" w:type="dxa"/>
              <w:right w:w="22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was the cost of goods available for sale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$20,650</w:t>
      </w:r>
      <w:r>
        <w:rPr>
          <w:rFonts w:ascii="Times New Roman"/>
          <w:sz w:val="24"/>
        </w:rPr>
        <w:tab/>
        <w:br/>
        <w:tab/>
      </w:r>
      <w:r>
        <w:rPr>
          <w:rFonts w:ascii="Times New Roman"/>
          <w:sz w:val="24"/>
        </w:rPr>
        <w:t>B)   $19,800</w:t>
      </w:r>
      <w:r>
        <w:rPr>
          <w:rFonts w:ascii="Times New Roman"/>
          <w:sz w:val="24"/>
        </w:rPr>
        <w:br/>
        <w:tab/>
      </w:r>
      <w:r>
        <w:rPr>
          <w:rFonts w:ascii="Times New Roman"/>
          <w:sz w:val="24"/>
        </w:rPr>
        <w:t>C)   $18,850</w:t>
      </w:r>
      <w:r>
        <w:rPr>
          <w:rFonts w:ascii="Times New Roman"/>
          <w:sz w:val="24"/>
        </w:rPr>
        <w:br/>
        <w:tab/>
      </w:r>
      <w:r>
        <w:rPr>
          <w:rFonts w:ascii="Times New Roman"/>
          <w:sz w:val="24"/>
        </w:rPr>
        <w:t>D)   $16,750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Foxburg Company has the following information:</w:t>
      </w:r>
      <w:r>
        <w:rPr>
          <w:rFonts w:ascii="Times New Roman"/>
          <w:sz w:val="24"/>
        </w:rPr>
        <w:br/>
      </w:r>
      <w:r>
        <w:rPr>
          <w:rFonts w:ascii="Times New Roman"/>
          <w:sz w:val="24"/>
        </w:rPr>
      </w:r>
    </w:p>
    <w:tbl>
      <w:tblPr>
        <w:tblLayout w:type="autofit"/>
      </w:tblPr>
      <w:tr>
        <w:trPr/>
        <w:tc>
          <w:tcPr>
            <w:tcW w:w="5154"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Work-in-Process</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Finished Goods</w:t>
            </w:r>
          </w:p>
        </w:tc>
        <w:tc>
          <w:tcPr>
            <w:tcW w:w="197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Materials</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$ 400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$ 700</w:t>
            </w: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$ 900</w:t>
            </w:r>
          </w:p>
        </w:tc>
        <w:tc>
          <w:tcPr>
            <w:tcW w:w="197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$ 1,500</w:t>
            </w: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materials (net)</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$ 7,700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$ 15,600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225" w:type="dxa"/>
            </w:tcMar>
            <w:vAlign w:val="top"/>
          </w:tcPr>
          <w:p/>
        </w:tc>
      </w:tr>
      <w:tr>
        <w:trPr/>
        <w:tc>
          <w:tcPr>
            <w:tcW w:w="51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$ 4,300</w:t>
            </w:r>
          </w:p>
        </w:tc>
        <w:tc>
          <w:tcPr>
            <w:tcW w:w="1911" w:type="dxa"/>
            <w:tcBorders/>
            <w:tcMar>
              <w:top w:w="15" w:type="dxa"/>
              <w:left w:w="15" w:type="dxa"/>
              <w:bottom w:w="15" w:type="dxa"/>
              <w:right w:w="15" w:type="dxa"/>
            </w:tcMar>
            <w:vAlign w:val="top"/>
          </w:tcPr>
          <w:p/>
        </w:tc>
        <w:tc>
          <w:tcPr>
            <w:tcW w:w="1975" w:type="dxa"/>
            <w:tcBorders/>
            <w:tcMar>
              <w:top w:w="15" w:type="dxa"/>
              <w:left w:w="15" w:type="dxa"/>
              <w:bottom w:w="15" w:type="dxa"/>
              <w:right w:w="22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was the cost of goods available for sale for the period?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During the year, a manufacturing company had the following operating results:</w:t>
      </w:r>
      <w:r>
        <w:rPr>
          <w:rFonts w:ascii="Times New Roman"/>
          <w:sz w:val="24"/>
        </w:rPr>
        <w:br/>
      </w:r>
      <w:r>
        <w:rPr>
          <w:rFonts w:ascii="Times New Roman"/>
          <w:sz w:val="24"/>
        </w:rPr>
      </w:r>
    </w:p>
    <w:tbl>
      <w:tblPr>
        <w:tblLayout w:type="autofit"/>
      </w:tblP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$ 49,500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$ 199,000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 in production</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$ 326,000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incurred</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$ 268,000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$ 76,000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$ 93,500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manufactured for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$1,087,500</w:t>
      </w:r>
      <w:r>
        <w:rPr>
          <w:rFonts w:ascii="Times New Roman"/>
          <w:sz w:val="24"/>
        </w:rPr>
        <w:tab/>
        <w:br/>
        <w:tab/>
      </w:r>
      <w:r>
        <w:rPr>
          <w:rFonts w:ascii="Times New Roman"/>
          <w:sz w:val="24"/>
        </w:rPr>
        <w:t>B)   $1,219,500</w:t>
      </w:r>
      <w:r>
        <w:rPr>
          <w:rFonts w:ascii="Times New Roman"/>
          <w:sz w:val="24"/>
        </w:rPr>
        <w:br/>
        <w:tab/>
      </w:r>
      <w:r>
        <w:rPr>
          <w:rFonts w:ascii="Times New Roman"/>
          <w:sz w:val="24"/>
        </w:rPr>
        <w:t>C)   $1,114,000</w:t>
      </w:r>
      <w:r>
        <w:rPr>
          <w:rFonts w:ascii="Times New Roman"/>
          <w:sz w:val="24"/>
        </w:rPr>
        <w:br/>
        <w:tab/>
      </w:r>
      <w:r>
        <w:rPr>
          <w:rFonts w:ascii="Times New Roman"/>
          <w:sz w:val="24"/>
        </w:rPr>
        <w:t>D)   $1,193,000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During the year, a manufacturing company had the following operating results:</w:t>
      </w:r>
      <w:r>
        <w:rPr>
          <w:rFonts w:ascii="Times New Roman"/>
          <w:sz w:val="24"/>
        </w:rPr>
        <w:br/>
      </w:r>
      <w:r>
        <w:rPr>
          <w:rFonts w:ascii="Times New Roman"/>
          <w:sz w:val="24"/>
        </w:rPr>
      </w:r>
    </w:p>
    <w:tbl>
      <w:tblPr>
        <w:tblLayout w:type="autofit"/>
      </w:tblP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$ 190,000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 in production</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$ 308,000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$ 475,000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incurred</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$ 67,000</w:t>
            </w:r>
          </w:p>
        </w:tc>
      </w:tr>
      <w:tr>
        <w:trPr/>
        <w:tc>
          <w:tcPr>
            <w:tcW w:w="78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3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manufactured for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$1,011,000</w:t>
      </w:r>
      <w:r>
        <w:rPr>
          <w:rFonts w:ascii="Times New Roman"/>
          <w:sz w:val="24"/>
        </w:rPr>
        <w:tab/>
        <w:br/>
        <w:tab/>
      </w:r>
      <w:r>
        <w:rPr>
          <w:rFonts w:ascii="Times New Roman"/>
          <w:sz w:val="24"/>
        </w:rPr>
        <w:t>B)   $1,134,000</w:t>
      </w:r>
      <w:r>
        <w:rPr>
          <w:rFonts w:ascii="Times New Roman"/>
          <w:sz w:val="24"/>
        </w:rPr>
        <w:br/>
        <w:tab/>
      </w:r>
      <w:r>
        <w:rPr>
          <w:rFonts w:ascii="Times New Roman"/>
          <w:sz w:val="24"/>
        </w:rPr>
        <w:t>C)   $1,033,000</w:t>
      </w:r>
      <w:r>
        <w:rPr>
          <w:rFonts w:ascii="Times New Roman"/>
          <w:sz w:val="24"/>
        </w:rPr>
        <w:br/>
        <w:tab/>
      </w:r>
      <w:r>
        <w:rPr>
          <w:rFonts w:ascii="Times New Roman"/>
          <w:sz w:val="24"/>
        </w:rPr>
        <w:t>D)   $1,112,000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During April, the Meade Enterprises had the following operating results:</w:t>
      </w:r>
      <w:r>
        <w:rPr>
          <w:rFonts w:ascii="Times New Roman"/>
          <w:sz w:val="24"/>
        </w:rPr>
        <w:br/>
      </w:r>
      <w:r>
        <w:rPr>
          <w:rFonts w:ascii="Times New Roman"/>
          <w:sz w:val="24"/>
        </w:rPr>
      </w:r>
    </w:p>
    <w:tbl>
      <w:tblPr>
        <w:tblLayout w:type="autofit"/>
      </w:tblP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$ 1,590,000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$ 645,000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$ 54,500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$ 89,000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$ 104,500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$ 134,000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$ 259,000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manufactured for April?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$945,000</w:t>
      </w:r>
      <w:r>
        <w:rPr>
          <w:rFonts w:ascii="Times New Roman"/>
          <w:sz w:val="24"/>
        </w:rPr>
        <w:tab/>
        <w:br/>
        <w:tab/>
      </w:r>
      <w:r>
        <w:rPr>
          <w:rFonts w:ascii="Times New Roman"/>
          <w:sz w:val="24"/>
        </w:rPr>
        <w:t>B)   $915,500</w:t>
      </w:r>
      <w:r>
        <w:rPr>
          <w:rFonts w:ascii="Times New Roman"/>
          <w:sz w:val="24"/>
        </w:rPr>
        <w:br/>
        <w:tab/>
      </w:r>
      <w:r>
        <w:rPr>
          <w:rFonts w:ascii="Times New Roman"/>
          <w:sz w:val="24"/>
        </w:rPr>
        <w:t>C)   $974,500</w:t>
      </w:r>
      <w:r>
        <w:rPr>
          <w:rFonts w:ascii="Times New Roman"/>
          <w:sz w:val="24"/>
        </w:rPr>
        <w:br/>
        <w:tab/>
      </w:r>
      <w:r>
        <w:rPr>
          <w:rFonts w:ascii="Times New Roman"/>
          <w:sz w:val="24"/>
        </w:rPr>
        <w:t>D)   $950,000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During April, the Meade Enterprises had the following operating results:</w:t>
      </w:r>
      <w:r>
        <w:rPr>
          <w:rFonts w:ascii="Times New Roman"/>
          <w:sz w:val="24"/>
        </w:rPr>
        <w:br/>
      </w:r>
      <w:r>
        <w:rPr>
          <w:rFonts w:ascii="Times New Roman"/>
          <w:sz w:val="24"/>
        </w:rPr>
      </w:r>
    </w:p>
    <w:tbl>
      <w:tblPr>
        <w:tblLayout w:type="autofit"/>
      </w:tblP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$ 250,000</w:t>
            </w:r>
          </w:p>
        </w:tc>
      </w:tr>
      <w:tr>
        <w:trPr/>
        <w:tc>
          <w:tcPr>
            <w:tcW w:w="78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7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cost of goods manufactured for April?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$875,000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$925,000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$905,000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How would property taxes paid on a factory building be classified in a manufacturing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Fixed, period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Fixed, product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period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Variable, product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How would miscellaneous supplies used in assembling a product be classified for a manufacturing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Fixed, period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Fixed, product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period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Variable, product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How would a 5% sales commission paid to sales personnel be classified in a manufacturing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Fixed, period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Fixed, product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period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Variable, product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The student health center employs one doctor, three nurses, and several other employees. How would you classify (1) the nurses' salary and (2) film and other materials used in radiology to take X-rays? Assume the activity is the number of students visiting the health center.</w:t>
      </w:r>
      <w:r>
        <w:rPr>
          <w:rFonts w:ascii="Times New Roman"/>
          <w:sz w:val="24"/>
        </w:rPr>
        <w:br/>
      </w:r>
      <w:r>
        <w:rPr>
          <w:rFonts w:ascii="Times New Roman"/>
          <w:sz w:val="24"/>
        </w:rPr>
      </w:r>
    </w:p>
    <w:tbl>
      <w:tblPr>
        <w:tblLayout w:type="autofit"/>
      </w:tblPr>
      <w:tr>
        <w:trPr/>
        <w:tc>
          <w:tcPr>
            <w:tcW w:w="82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Nurse’s Salaries</w:t>
            </w:r>
          </w:p>
        </w:tc>
        <w:tc>
          <w:tcPr>
            <w:tcW w:w="4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Film and Other Materials Used in Radiology</w:t>
            </w:r>
          </w:p>
        </w:tc>
      </w:tr>
      <w:tr>
        <w:trPr/>
        <w:tc>
          <w:tcPr>
            <w:tcW w:w="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 cost</w:t>
            </w:r>
          </w:p>
        </w:tc>
        <w:tc>
          <w:tcPr>
            <w:tcW w:w="4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 cost</w:t>
            </w:r>
          </w:p>
        </w:tc>
      </w:tr>
      <w:tr>
        <w:trPr/>
        <w:tc>
          <w:tcPr>
            <w:tcW w:w="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 cost</w:t>
            </w:r>
          </w:p>
        </w:tc>
        <w:tc>
          <w:tcPr>
            <w:tcW w:w="4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r>
      <w:tr>
        <w:trPr/>
        <w:tc>
          <w:tcPr>
            <w:tcW w:w="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c>
          <w:tcPr>
            <w:tcW w:w="4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 cost</w:t>
            </w:r>
          </w:p>
        </w:tc>
      </w:tr>
      <w:tr>
        <w:trPr/>
        <w:tc>
          <w:tcPr>
            <w:tcW w:w="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c>
          <w:tcPr>
            <w:tcW w:w="4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Barton's Taco Tico has four taco makers and ten other employees who take orders from customers and perform other tasks. The four taco makers and the other employees are paid an hourly wage. How would you classify (1) the wages paid to the taco makers and other employees and (2) materials (e.g., cheeses, salsa, tomatoes, lettuce, taco shells, etc.) used to make the tacos? Assume the activity is the number of tacos made.</w:t>
      </w:r>
      <w:r>
        <w:rPr>
          <w:rFonts w:ascii="Times New Roman"/>
          <w:sz w:val="24"/>
        </w:rPr>
        <w:br/>
      </w:r>
      <w:r>
        <w:rPr>
          <w:rFonts w:ascii="Times New Roman"/>
          <w:sz w:val="24"/>
        </w:rPr>
      </w:r>
    </w:p>
    <w:tbl>
      <w:tblPr>
        <w:tblLayout w:type="autofit"/>
      </w:tblPr>
      <w:tr>
        <w:trPr/>
        <w:tc>
          <w:tcPr>
            <w:tcW w:w="825" w:type="dxa"/>
            <w:tcBorders/>
            <w:tcMar>
              <w:top w:w="15" w:type="dxa"/>
              <w:left w:w="15" w:type="dxa"/>
              <w:bottom w:w="15" w:type="dxa"/>
              <w:right w:w="15" w:type="dxa"/>
            </w:tcMar>
            <w:vAlign w:val="top"/>
          </w:tcPr>
          <w:p/>
        </w:tc>
        <w:tc>
          <w:tcPr>
            <w:tcW w:w="3798"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Employees’ Wages</w:t>
            </w:r>
          </w:p>
        </w:tc>
        <w:tc>
          <w:tcPr>
            <w:tcW w:w="5777"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Materials to Make the Tacos</w:t>
            </w:r>
          </w:p>
        </w:tc>
      </w:tr>
      <w:tr>
        <w:trPr/>
        <w:tc>
          <w:tcPr>
            <w:tcW w:w="8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3798"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Fixed cost</w:t>
            </w:r>
          </w:p>
        </w:tc>
        <w:tc>
          <w:tcPr>
            <w:tcW w:w="5777"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Fixed cost</w:t>
            </w:r>
          </w:p>
        </w:tc>
      </w:tr>
      <w:tr>
        <w:trPr/>
        <w:tc>
          <w:tcPr>
            <w:tcW w:w="8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3798"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Fixed cost</w:t>
            </w:r>
          </w:p>
        </w:tc>
        <w:tc>
          <w:tcPr>
            <w:tcW w:w="5777"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r>
      <w:tr>
        <w:trPr/>
        <w:tc>
          <w:tcPr>
            <w:tcW w:w="8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3798"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c>
          <w:tcPr>
            <w:tcW w:w="5777"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Fixed cost</w:t>
            </w:r>
          </w:p>
        </w:tc>
      </w:tr>
      <w:tr>
        <w:trPr/>
        <w:tc>
          <w:tcPr>
            <w:tcW w:w="8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3798"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c>
          <w:tcPr>
            <w:tcW w:w="5777" w:type="dxa"/>
            <w:tcBorders/>
            <w:tcMar>
              <w:top w:w="15" w:type="dxa"/>
              <w:left w:w="75" w:type="dxa"/>
              <w:bottom w:w="15" w:type="dxa"/>
              <w:right w:w="15" w:type="dxa"/>
            </w:tcMar>
            <w:vAlign w:val="top"/>
          </w:tcPr>
          <w:p>
            <w:pPr>
              <w:spacing w:after="0"/>
              <w:ind w:left="0"/>
              <w:jc w:val="center"/>
            </w:pPr>
            <w:r>
              <w:rPr>
                <w:rFonts w:ascii="Courier New" w:hAnsi="Courier New"/>
                <w:b w:val="false"/>
                <w:i w:val="false"/>
                <w:color w:val="000000"/>
                <w:sz w:val="22"/>
              </w:rPr>
              <w:t>Variable cost</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difference between variable costs and fixed costs is: (CMA adapted)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Unit variable costs fluctuate and unit fixed costs remain constant.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Unit variable costs are fixed over the relevant range and unit fixed costs are variable.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variable costs are constant over the relevant range, while fixed costs change in the long term.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Total variable costs are variable over the relevant range but fixed in the long term, while fixed costs never change.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Which terms below correctly describe the cost of the black paint used to paint the dots on a pair of dice?</w:t>
      </w:r>
      <w:r>
        <w:rPr>
          <w:rFonts w:ascii="Times New Roman"/>
          <w:sz w:val="24"/>
        </w:rPr>
        <w:br/>
      </w:r>
      <w:r>
        <w:rPr>
          <w:rFonts w:ascii="Times New Roman"/>
          <w:sz w:val="24"/>
        </w:rPr>
      </w:r>
    </w:p>
    <w:tbl>
      <w:tblPr>
        <w:tblLayout w:type="autofit"/>
      </w:tblPr>
      <w:tr>
        <w:trPr/>
        <w:tc>
          <w:tcPr>
            <w:tcW w:w="840" w:type="dxa"/>
            <w:tcBorders/>
            <w:tcMar>
              <w:top w:w="15" w:type="dxa"/>
              <w:left w:w="15" w:type="dxa"/>
              <w:bottom w:w="15" w:type="dxa"/>
              <w:right w:w="15" w:type="dxa"/>
            </w:tcMar>
            <w:vAlign w:val="top"/>
          </w:tcPr>
          <w:p/>
        </w:tc>
        <w:tc>
          <w:tcPr>
            <w:tcW w:w="30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w:t>
            </w:r>
          </w:p>
        </w:tc>
        <w:tc>
          <w:tcPr>
            <w:tcW w:w="40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Administrative Cost</w:t>
            </w:r>
          </w:p>
        </w:tc>
      </w:tr>
      <w:tr>
        <w:trPr/>
        <w:tc>
          <w:tcPr>
            <w:tcW w:w="8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3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3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8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3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3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0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Manufacturing overhead: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can be either a variable cost or a fixed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includes the costs of shipping finished goods to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includes all factory labor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includes all fixed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term “full cost” refers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fixed and variable costs of manufacturing and selling a unit of product.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the fixed costs of manufacturing and selling a unit of product.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fixed and variable costs of manufacturing a unit of product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the variable costs of manufacturing and selling a unit of product.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The estimated unit costs for a company to produce and sell a product at a level of 12,500 units per month are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$ 34</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33</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28</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8</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are the estimated conversion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$36</w:t>
      </w:r>
      <w:r>
        <w:rPr>
          <w:rFonts w:ascii="Times New Roman"/>
          <w:sz w:val="24"/>
        </w:rPr>
        <w:tab/>
        <w:br/>
        <w:tab/>
      </w:r>
      <w:r>
        <w:rPr>
          <w:rFonts w:ascii="Times New Roman"/>
          <w:sz w:val="24"/>
        </w:rPr>
        <w:t>B)   $69</w:t>
      </w:r>
      <w:r>
        <w:rPr>
          <w:rFonts w:ascii="Times New Roman"/>
          <w:sz w:val="24"/>
        </w:rPr>
        <w:br/>
        <w:tab/>
      </w:r>
      <w:r>
        <w:rPr>
          <w:rFonts w:ascii="Times New Roman"/>
          <w:sz w:val="24"/>
        </w:rPr>
        <w:t>C)   $41</w:t>
      </w:r>
      <w:r>
        <w:rPr>
          <w:rFonts w:ascii="Times New Roman"/>
          <w:sz w:val="24"/>
        </w:rPr>
        <w:br/>
        <w:tab/>
      </w:r>
      <w:r>
        <w:rPr>
          <w:rFonts w:ascii="Times New Roman"/>
          <w:sz w:val="24"/>
        </w:rPr>
        <w:t>D)   $61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The estimated unit costs for a company to produce and sell a product at a level of 12,000 units per month are as follows:</w:t>
      </w:r>
      <w:r>
        <w:rPr>
          <w:rFonts w:ascii="Times New Roman"/>
          <w:sz w:val="24"/>
        </w:rPr>
        <w:br/>
      </w:r>
      <w:r>
        <w:rPr>
          <w:rFonts w:ascii="Times New Roman"/>
          <w:sz w:val="24"/>
        </w:rPr>
      </w:r>
    </w:p>
    <w:tbl>
      <w:tblPr>
        <w:tblLayout w:type="autofit"/>
      </w:tblP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$ 38</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28</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23</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w:t>
            </w:r>
          </w:p>
        </w:tc>
      </w:tr>
      <w:tr>
        <w:trPr/>
        <w:tc>
          <w:tcPr>
            <w:tcW w:w="65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4"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the estimated conversion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The estimated unit costs for a company to produce and sell a product at a level of 13,400 units per month are as follows:</w:t>
      </w:r>
      <w:r>
        <w:rPr>
          <w:rFonts w:ascii="Times New Roman"/>
          <w:sz w:val="24"/>
        </w:rPr>
        <w:br/>
      </w:r>
      <w:r>
        <w:rPr>
          <w:rFonts w:ascii="Times New Roman"/>
          <w:sz w:val="24"/>
        </w:rPr>
      </w:r>
    </w:p>
    <w:tbl>
      <w:tblPr>
        <w:tblLayout w:type="autofit"/>
      </w:tblP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18</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the estimated prime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$79</w:t>
      </w:r>
      <w:r>
        <w:rPr>
          <w:rFonts w:ascii="Times New Roman"/>
          <w:sz w:val="24"/>
        </w:rPr>
        <w:tab/>
        <w:br/>
        <w:tab/>
      </w:r>
      <w:r>
        <w:rPr>
          <w:rFonts w:ascii="Times New Roman"/>
          <w:sz w:val="24"/>
        </w:rPr>
        <w:t>B)   $33</w:t>
      </w:r>
      <w:r>
        <w:rPr>
          <w:rFonts w:ascii="Times New Roman"/>
          <w:sz w:val="24"/>
        </w:rPr>
        <w:br/>
        <w:tab/>
      </w:r>
      <w:r>
        <w:rPr>
          <w:rFonts w:ascii="Times New Roman"/>
          <w:sz w:val="24"/>
        </w:rPr>
        <w:t>C)   $74</w:t>
      </w:r>
      <w:r>
        <w:rPr>
          <w:rFonts w:ascii="Times New Roman"/>
          <w:sz w:val="24"/>
        </w:rPr>
        <w:br/>
        <w:tab/>
      </w:r>
      <w:r>
        <w:rPr>
          <w:rFonts w:ascii="Times New Roman"/>
          <w:sz w:val="24"/>
        </w:rPr>
        <w:t>D)   $56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estimated unit costs for a company to produce and sell a product at a level of 12,000 units per month are as follows:</w:t>
      </w:r>
      <w:r>
        <w:rPr>
          <w:rFonts w:ascii="Times New Roman"/>
          <w:sz w:val="24"/>
        </w:rPr>
        <w:br/>
      </w:r>
      <w:r>
        <w:rPr>
          <w:rFonts w:ascii="Times New Roman"/>
          <w:sz w:val="24"/>
        </w:rPr>
      </w:r>
    </w:p>
    <w:tbl>
      <w:tblPr>
        <w:tblLayout w:type="autofit"/>
      </w:tblP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$ 32</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20</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15</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6</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the estimated prime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 estimated unit costs for a company to produce and sell a product at a level of 12,800 units per month are as follows:</w:t>
      </w:r>
      <w:r>
        <w:rPr>
          <w:rFonts w:ascii="Times New Roman"/>
          <w:sz w:val="24"/>
        </w:rPr>
        <w:br/>
      </w:r>
      <w:r>
        <w:rPr>
          <w:rFonts w:ascii="Times New Roman"/>
          <w:sz w:val="24"/>
        </w:rPr>
      </w:r>
    </w:p>
    <w:tbl>
      <w:tblPr>
        <w:tblLayout w:type="autofit"/>
      </w:tblP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$ 37</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28</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the estimated variable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$91</w:t>
      </w:r>
      <w:r>
        <w:rPr>
          <w:rFonts w:ascii="Times New Roman"/>
          <w:sz w:val="24"/>
        </w:rPr>
        <w:tab/>
        <w:br/>
        <w:tab/>
      </w:r>
      <w:r>
        <w:rPr>
          <w:rFonts w:ascii="Times New Roman"/>
          <w:sz w:val="24"/>
        </w:rPr>
        <w:t>B)   $54</w:t>
      </w:r>
      <w:r>
        <w:rPr>
          <w:rFonts w:ascii="Times New Roman"/>
          <w:sz w:val="24"/>
        </w:rPr>
        <w:br/>
        <w:tab/>
      </w:r>
      <w:r>
        <w:rPr>
          <w:rFonts w:ascii="Times New Roman"/>
          <w:sz w:val="24"/>
        </w:rPr>
        <w:t>C)   $88</w:t>
      </w:r>
      <w:r>
        <w:rPr>
          <w:rFonts w:ascii="Times New Roman"/>
          <w:sz w:val="24"/>
        </w:rPr>
        <w:br/>
        <w:tab/>
      </w:r>
      <w:r>
        <w:rPr>
          <w:rFonts w:ascii="Times New Roman"/>
          <w:sz w:val="24"/>
        </w:rPr>
        <w:t>D)   $65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The estimated unit costs for a company to produce and sell a product at a level of 12,000 units per month are as follows:</w:t>
      </w:r>
      <w:r>
        <w:rPr>
          <w:rFonts w:ascii="Times New Roman"/>
          <w:sz w:val="24"/>
        </w:rPr>
        <w:br/>
      </w:r>
      <w:r>
        <w:rPr>
          <w:rFonts w:ascii="Times New Roman"/>
          <w:sz w:val="24"/>
        </w:rPr>
      </w:r>
    </w:p>
    <w:tbl>
      <w:tblPr>
        <w:tblLayout w:type="autofit"/>
      </w:tblP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9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Estimated Unit Cost</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$ 32</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20</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15</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6</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w:t>
            </w:r>
          </w:p>
        </w:tc>
      </w:tr>
      <w:tr>
        <w:trPr/>
        <w:tc>
          <w:tcPr>
            <w:tcW w:w="68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expenses</w:t>
            </w:r>
          </w:p>
        </w:tc>
        <w:tc>
          <w:tcPr>
            <w:tcW w:w="1987"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the estimated variable costs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Grover Company has the following data for the production and sale of 1,700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$ 340,000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$ 314,500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$ 115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$ 220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variable manufacturing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$430</w:t>
      </w:r>
      <w:r>
        <w:rPr>
          <w:rFonts w:ascii="Times New Roman"/>
          <w:sz w:val="24"/>
        </w:rPr>
        <w:tab/>
        <w:br/>
        <w:tab/>
      </w:r>
      <w:r>
        <w:rPr>
          <w:rFonts w:ascii="Times New Roman"/>
          <w:sz w:val="24"/>
        </w:rPr>
        <w:t>B)   $495</w:t>
      </w:r>
      <w:r>
        <w:rPr>
          <w:rFonts w:ascii="Times New Roman"/>
          <w:sz w:val="24"/>
        </w:rPr>
        <w:br/>
        <w:tab/>
      </w:r>
      <w:r>
        <w:rPr>
          <w:rFonts w:ascii="Times New Roman"/>
          <w:sz w:val="24"/>
        </w:rPr>
        <w:t>C)   $615</w:t>
      </w:r>
      <w:r>
        <w:rPr>
          <w:rFonts w:ascii="Times New Roman"/>
          <w:sz w:val="24"/>
        </w:rPr>
        <w:br/>
        <w:tab/>
      </w:r>
      <w:r>
        <w:rPr>
          <w:rFonts w:ascii="Times New Roman"/>
          <w:sz w:val="24"/>
        </w:rPr>
        <w:t>D)   $880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variable manufacturing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Grover Company has the following data for the production and sale of 1,100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$ 955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$ 154,000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$ 170,500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$ 110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$ 160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manufacturing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$360</w:t>
      </w:r>
      <w:r>
        <w:rPr>
          <w:rFonts w:ascii="Times New Roman"/>
          <w:sz w:val="24"/>
        </w:rPr>
        <w:tab/>
        <w:br/>
        <w:tab/>
      </w:r>
      <w:r>
        <w:rPr>
          <w:rFonts w:ascii="Times New Roman"/>
          <w:sz w:val="24"/>
        </w:rPr>
        <w:t>B)   $420</w:t>
      </w:r>
      <w:r>
        <w:rPr>
          <w:rFonts w:ascii="Times New Roman"/>
          <w:sz w:val="24"/>
        </w:rPr>
        <w:br/>
        <w:tab/>
      </w:r>
      <w:r>
        <w:rPr>
          <w:rFonts w:ascii="Times New Roman"/>
          <w:sz w:val="24"/>
        </w:rPr>
        <w:t>C)   $515</w:t>
      </w:r>
      <w:r>
        <w:rPr>
          <w:rFonts w:ascii="Times New Roman"/>
          <w:sz w:val="24"/>
        </w:rPr>
        <w:br/>
        <w:tab/>
      </w:r>
      <w:r>
        <w:rPr>
          <w:rFonts w:ascii="Times New Roman"/>
          <w:sz w:val="24"/>
        </w:rPr>
        <w:t>D)   $715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manufacturing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Grover Company has the following data for the production and sale of 2,200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$ 396,000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$ 308,000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$ 95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$ 290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full cost per unit of making and selling the product?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$530</w:t>
      </w:r>
      <w:r>
        <w:rPr>
          <w:rFonts w:ascii="Times New Roman"/>
          <w:sz w:val="24"/>
        </w:rPr>
        <w:tab/>
        <w:br/>
        <w:tab/>
      </w:r>
      <w:r>
        <w:rPr>
          <w:rFonts w:ascii="Times New Roman"/>
          <w:sz w:val="24"/>
        </w:rPr>
        <w:t>B)   $610</w:t>
      </w:r>
      <w:r>
        <w:rPr>
          <w:rFonts w:ascii="Times New Roman"/>
          <w:sz w:val="24"/>
        </w:rPr>
        <w:br/>
        <w:tab/>
      </w:r>
      <w:r>
        <w:rPr>
          <w:rFonts w:ascii="Times New Roman"/>
          <w:sz w:val="24"/>
        </w:rPr>
        <w:t>C)   $670</w:t>
      </w:r>
      <w:r>
        <w:rPr>
          <w:rFonts w:ascii="Times New Roman"/>
          <w:sz w:val="24"/>
        </w:rPr>
        <w:br/>
        <w:tab/>
      </w:r>
      <w:r>
        <w:rPr>
          <w:rFonts w:ascii="Times New Roman"/>
          <w:sz w:val="24"/>
        </w:rPr>
        <w:t>D)   $850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full cost per unit of making and selling the product?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Grover Company has the following data for the production and sale of 1,000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$ 150,000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$ 105</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contribution margin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$105</w:t>
      </w:r>
      <w:r>
        <w:rPr>
          <w:rFonts w:ascii="Times New Roman"/>
          <w:sz w:val="24"/>
        </w:rPr>
        <w:tab/>
        <w:br/>
        <w:tab/>
      </w:r>
      <w:r>
        <w:rPr>
          <w:rFonts w:ascii="Times New Roman"/>
          <w:sz w:val="24"/>
        </w:rPr>
        <w:t>B)   $360</w:t>
      </w:r>
      <w:r>
        <w:rPr>
          <w:rFonts w:ascii="Times New Roman"/>
          <w:sz w:val="24"/>
        </w:rPr>
        <w:br/>
        <w:tab/>
      </w:r>
      <w:r>
        <w:rPr>
          <w:rFonts w:ascii="Times New Roman"/>
          <w:sz w:val="24"/>
        </w:rPr>
        <w:t>C)   $455</w:t>
      </w:r>
      <w:r>
        <w:rPr>
          <w:rFonts w:ascii="Times New Roman"/>
          <w:sz w:val="24"/>
        </w:rPr>
        <w:br/>
        <w:tab/>
      </w:r>
      <w:r>
        <w:rPr>
          <w:rFonts w:ascii="Times New Roman"/>
          <w:sz w:val="24"/>
        </w:rPr>
        <w:t>D)   $395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Grover Company has the following data for the production and sale of 2,000 units.</w:t>
      </w:r>
      <w:r>
        <w:rPr>
          <w:rFonts w:ascii="Times New Roman"/>
          <w:sz w:val="24"/>
        </w:rPr>
        <w:br/>
      </w:r>
      <w:r>
        <w:rPr>
          <w:rFonts w:ascii="Times New Roman"/>
          <w:sz w:val="24"/>
        </w:rPr>
      </w:r>
    </w:p>
    <w:tbl>
      <w:tblPr>
        <w:tblLayout w:type="autofit"/>
      </w:tblP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 per unit</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$ 400,000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$ 200,000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period</w:t>
            </w:r>
          </w:p>
        </w:tc>
      </w:tr>
      <w:tr>
        <w:trPr/>
        <w:tc>
          <w:tcPr>
            <w:tcW w:w="72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333" w:type="dxa"/>
            <w:tcBorders/>
            <w:tcMar>
              <w:top w:w="15" w:type="dxa"/>
              <w:left w:w="15" w:type="dxa"/>
              <w:bottom w:w="15" w:type="dxa"/>
              <w:right w:w="15" w:type="dxa"/>
            </w:tcMar>
            <w:vAlign w:val="top"/>
          </w:tcPr>
          <w:p/>
        </w:tc>
        <w:tc>
          <w:tcPr>
            <w:tcW w:w="2691" w:type="dxa"/>
            <w:tcBorders/>
            <w:tcMar>
              <w:top w:w="15" w:type="dxa"/>
              <w:left w:w="75" w:type="dxa"/>
              <w:bottom w:w="15" w:type="dxa"/>
              <w:right w:w="15" w:type="dxa"/>
            </w:tcMar>
            <w:vAlign w:val="top"/>
          </w:tcP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and administrative</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$ 80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$ 100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r>
        <w:trPr/>
        <w:tc>
          <w:tcPr>
            <w:tcW w:w="725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$ 200</w:t>
            </w:r>
          </w:p>
        </w:tc>
        <w:tc>
          <w:tcPr>
            <w:tcW w:w="269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per unit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contribution margin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$370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The following information was collected from the accounting records of the Part SX9 for 2,600 units:</w:t>
      </w:r>
      <w:r>
        <w:rPr>
          <w:rFonts w:ascii="Times New Roman"/>
          <w:sz w:val="24"/>
        </w:rPr>
        <w:br/>
      </w:r>
      <w:r>
        <w:rPr>
          <w:rFonts w:ascii="Times New Roman"/>
          <w:sz w:val="24"/>
        </w:rPr>
      </w:r>
    </w:p>
    <w:tbl>
      <w:tblPr>
        <w:tblLayout w:type="autofit"/>
      </w:tblPr>
      <w:tr>
        <w:trPr/>
        <w:tc>
          <w:tcPr>
            <w:tcW w:w="3860" w:type="dxa"/>
            <w:tcBorders/>
            <w:tcMar>
              <w:top w:w="15" w:type="dxa"/>
              <w:left w:w="15" w:type="dxa"/>
              <w:bottom w:w="15" w:type="dxa"/>
              <w:right w:w="15" w:type="dxa"/>
            </w:tcMar>
            <w:vAlign w:val="top"/>
          </w:tcPr>
          <w:p/>
        </w:tc>
        <w:tc>
          <w:tcPr>
            <w:tcW w:w="20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 Unit</w:t>
            </w:r>
          </w:p>
        </w:tc>
        <w:tc>
          <w:tcPr>
            <w:tcW w:w="21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 Period</w:t>
            </w: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$ 520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95</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35</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Overhead</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55</w:t>
            </w:r>
          </w:p>
        </w:tc>
        <w:tc>
          <w:tcPr>
            <w:tcW w:w="21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$ 78,000</w:t>
            </w: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2040" w:type="dxa"/>
            <w:tcBorders/>
            <w:tcMar>
              <w:top w:w="15" w:type="dxa"/>
              <w:left w:w="15" w:type="dxa"/>
              <w:bottom w:w="15" w:type="dxa"/>
              <w:right w:w="450" w:type="dxa"/>
            </w:tcMar>
            <w:vAlign w:val="top"/>
          </w:tcPr>
          <w:p/>
        </w:tc>
        <w:tc>
          <w:tcPr>
            <w:tcW w:w="21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Part SX9's total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$185</w:t>
      </w:r>
      <w:r>
        <w:rPr>
          <w:rFonts w:ascii="Times New Roman"/>
          <w:sz w:val="24"/>
        </w:rPr>
        <w:tab/>
        <w:br/>
        <w:tab/>
      </w:r>
      <w:r>
        <w:rPr>
          <w:rFonts w:ascii="Times New Roman"/>
          <w:sz w:val="24"/>
        </w:rPr>
        <w:t>B)   $205</w:t>
      </w:r>
      <w:r>
        <w:rPr>
          <w:rFonts w:ascii="Times New Roman"/>
          <w:sz w:val="24"/>
        </w:rPr>
        <w:br/>
        <w:tab/>
      </w:r>
      <w:r>
        <w:rPr>
          <w:rFonts w:ascii="Times New Roman"/>
          <w:sz w:val="24"/>
        </w:rPr>
        <w:t>C)   $215</w:t>
      </w:r>
      <w:r>
        <w:rPr>
          <w:rFonts w:ascii="Times New Roman"/>
          <w:sz w:val="24"/>
        </w:rPr>
        <w:br/>
        <w:tab/>
      </w:r>
      <w:r>
        <w:rPr>
          <w:rFonts w:ascii="Times New Roman"/>
          <w:sz w:val="24"/>
        </w:rPr>
        <w:t>D)   $255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The following information was collected from the accounting records of the Part SX9 for 3,000 units:</w:t>
      </w:r>
      <w:r>
        <w:rPr>
          <w:rFonts w:ascii="Times New Roman"/>
          <w:sz w:val="24"/>
        </w:rPr>
        <w:br/>
      </w:r>
      <w:r>
        <w:rPr>
          <w:rFonts w:ascii="Times New Roman"/>
          <w:sz w:val="24"/>
        </w:rPr>
      </w:r>
    </w:p>
    <w:tbl>
      <w:tblPr>
        <w:tblLayout w:type="autofit"/>
      </w:tblPr>
      <w:tr>
        <w:trPr/>
        <w:tc>
          <w:tcPr>
            <w:tcW w:w="3860" w:type="dxa"/>
            <w:tcBorders/>
            <w:tcMar>
              <w:top w:w="15" w:type="dxa"/>
              <w:left w:w="15" w:type="dxa"/>
              <w:bottom w:w="15" w:type="dxa"/>
              <w:right w:w="15" w:type="dxa"/>
            </w:tcMar>
            <w:vAlign w:val="top"/>
          </w:tcPr>
          <w:p/>
        </w:tc>
        <w:tc>
          <w:tcPr>
            <w:tcW w:w="20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 Unit</w:t>
            </w:r>
          </w:p>
        </w:tc>
        <w:tc>
          <w:tcPr>
            <w:tcW w:w="21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 Period</w:t>
            </w: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price</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$ 350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80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40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Overhead</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60</w:t>
            </w:r>
          </w:p>
        </w:tc>
        <w:tc>
          <w:tcPr>
            <w:tcW w:w="21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$ 90,000</w:t>
            </w: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w:t>
            </w:r>
          </w:p>
        </w:tc>
        <w:tc>
          <w:tcPr>
            <w:tcW w:w="204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20</w:t>
            </w:r>
          </w:p>
        </w:tc>
        <w:tc>
          <w:tcPr>
            <w:tcW w:w="2140" w:type="dxa"/>
            <w:tcBorders/>
            <w:tcMar>
              <w:top w:w="15" w:type="dxa"/>
              <w:left w:w="15" w:type="dxa"/>
              <w:bottom w:w="15" w:type="dxa"/>
              <w:right w:w="225" w:type="dxa"/>
            </w:tcMar>
            <w:vAlign w:val="top"/>
          </w:tcPr>
          <w:p/>
        </w:tc>
      </w:tr>
      <w:tr>
        <w:trPr/>
        <w:tc>
          <w:tcPr>
            <w:tcW w:w="3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2040" w:type="dxa"/>
            <w:tcBorders/>
            <w:tcMar>
              <w:top w:w="15" w:type="dxa"/>
              <w:left w:w="15" w:type="dxa"/>
              <w:bottom w:w="15" w:type="dxa"/>
              <w:right w:w="450" w:type="dxa"/>
            </w:tcMar>
            <w:vAlign w:val="top"/>
          </w:tcPr>
          <w:p/>
        </w:tc>
        <w:tc>
          <w:tcPr>
            <w:tcW w:w="21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Part SX9's total cost per unit?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$210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Mountainburg Industries has developed two new products but has only enough plant capacity to introduce one product during the current year. The following data will assist management in deciding which product should be selected.</w:t>
      </w:r>
      <w:r>
        <w:rPr>
          <w:rFonts w:ascii="Times New Roman"/>
          <w:sz w:val="24"/>
        </w:rPr>
        <w:br/>
      </w:r>
      <w:r>
        <w:rPr>
          <w:rFonts w:ascii="Times New Roman"/>
          <w:sz w:val="24"/>
        </w:rPr>
      </w:r>
    </w:p>
    <w:tbl>
      <w:tblPr>
        <w:tblLayout w:type="autofit"/>
      </w:tblPr>
      <w:tr>
        <w:trPr/>
        <w:tc>
          <w:tcPr>
            <w:tcW w:w="8400" w:type="dxa"/>
            <w:tcBorders/>
            <w:tcMar>
              <w:top w:w="15" w:type="dxa"/>
              <w:left w:w="15" w:type="dxa"/>
              <w:bottom w:w="15" w:type="dxa"/>
              <w:right w:w="15" w:type="dxa"/>
            </w:tcMar>
            <w:vAlign w:val="top"/>
          </w:tcPr>
          <w:p/>
        </w:tc>
        <w:tc>
          <w:tcPr>
            <w:tcW w:w="2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L</w:t>
            </w: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W</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$ 44</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Machining labor ($12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Assembly labor ($10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overhead ($8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w:t>
            </w:r>
          </w:p>
        </w:tc>
      </w:tr>
      <w:tr>
        <w:trPr>
          <w:trHeight w:val="15" w:hRule="atLeast"/>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overhead ($4 per hour)</w:t>
            </w:r>
          </w:p>
        </w:tc>
        <w:tc>
          <w:tcPr>
            <w:tcW w:w="258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w:t>
            </w:r>
          </w:p>
        </w:tc>
      </w:tr>
      <w:tr>
        <w:trPr>
          <w:trHeight w:val="120" w:hRule="atLeast"/>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w:t>
            </w:r>
          </w:p>
        </w:tc>
        <w:tc>
          <w:tcPr>
            <w:tcW w:w="258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$ 146</w:t>
            </w:r>
          </w:p>
        </w:tc>
        <w:tc>
          <w:tcPr>
            <w:tcW w:w="2420"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$ 88</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selling price per unit</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Actual research and development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$ 175,000</w:t>
            </w:r>
          </w:p>
        </w:tc>
      </w:tr>
      <w:tr>
        <w:trPr/>
        <w:tc>
          <w:tcPr>
            <w:tcW w:w="84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advertising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Mountainburg's fixed overhead includes rent and utilities, equipment depreciation, and supervisory salaries. Selling and administrative expenses are </w:t>
      </w:r>
      <w:r>
        <w:rPr>
          <w:rFonts w:ascii="Times New Roman"/>
          <w:b/>
          <w:i w:val="false"/>
          <w:color w:val="000000"/>
          <w:sz w:val="24"/>
        </w:rPr>
        <w:t>not</w:t>
      </w:r>
      <w:r>
        <w:rPr>
          <w:rFonts w:ascii="Times New Roman"/>
          <w:b w:val="false"/>
          <w:i w:val="false"/>
          <w:color w:val="000000"/>
          <w:sz w:val="24"/>
        </w:rPr>
        <w:t xml:space="preserve"> allocated to individual products.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For Mountainburg's Product L, the costs for direct materials, machining labor, and assembly labor represent: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Conversion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Period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Prime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Common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Mountainburg Industries has developed two new products but has only enough plant capacity to introduce one product during the current year. The following data will assist management in deciding which product should be selected.</w:t>
      </w:r>
      <w:r>
        <w:rPr>
          <w:rFonts w:ascii="Times New Roman"/>
          <w:sz w:val="24"/>
        </w:rPr>
        <w:br/>
      </w:r>
      <w:r>
        <w:rPr>
          <w:rFonts w:ascii="Times New Roman"/>
          <w:sz w:val="24"/>
        </w:rPr>
      </w:r>
    </w:p>
    <w:tbl>
      <w:tblPr>
        <w:tblLayout w:type="autofit"/>
      </w:tblPr>
      <w:tr>
        <w:trPr/>
        <w:tc>
          <w:tcPr>
            <w:tcW w:w="8260" w:type="dxa"/>
            <w:tcBorders/>
            <w:tcMar>
              <w:top w:w="15" w:type="dxa"/>
              <w:left w:w="15" w:type="dxa"/>
              <w:bottom w:w="15" w:type="dxa"/>
              <w:right w:w="15" w:type="dxa"/>
            </w:tcMar>
            <w:vAlign w:val="top"/>
          </w:tcPr>
          <w:p/>
        </w:tc>
        <w:tc>
          <w:tcPr>
            <w:tcW w:w="2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L</w:t>
            </w: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W</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$ 44</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Machining labor ($12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Assembly labor ($10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overhead ($8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w:t>
            </w:r>
          </w:p>
        </w:tc>
      </w:tr>
      <w:tr>
        <w:trPr>
          <w:trHeight w:val="15"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overhead ($4 per hour)</w:t>
            </w:r>
          </w:p>
        </w:tc>
        <w:tc>
          <w:tcPr>
            <w:tcW w:w="258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w:t>
            </w:r>
          </w:p>
        </w:tc>
      </w:tr>
      <w:tr>
        <w:trPr>
          <w:trHeight w:val="120"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w:t>
            </w:r>
          </w:p>
        </w:tc>
        <w:tc>
          <w:tcPr>
            <w:tcW w:w="258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$ 146</w:t>
            </w:r>
          </w:p>
        </w:tc>
        <w:tc>
          <w:tcPr>
            <w:tcW w:w="2420"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$ 88</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selling price per unit</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Actual research and development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advertising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Mountainburg's fixed overhead includes rent and utilities, equipment depreciation, and supervisory salaries. Selling and administrative expenses are </w:t>
      </w:r>
      <w:r>
        <w:rPr>
          <w:rFonts w:ascii="Times New Roman"/>
          <w:b/>
          <w:i w:val="false"/>
          <w:color w:val="000000"/>
          <w:sz w:val="24"/>
        </w:rPr>
        <w:t>not</w:t>
      </w:r>
      <w:r>
        <w:rPr>
          <w:rFonts w:ascii="Times New Roman"/>
          <w:b w:val="false"/>
          <w:i w:val="false"/>
          <w:color w:val="000000"/>
          <w:sz w:val="24"/>
        </w:rPr>
        <w:t xml:space="preserve"> allocated to individual products.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difference between the $100 estimated selling price for Mountainburg's Product W and its totalmanufacturing cost of $88 represents: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Contribution margin per unit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Gross margin per unit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 per unit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Operating profit per unit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Mountainburg Industries has developed two new products but has only enough plant capacity to introduce one product during the current year. The following data will assist management in deciding which product should be selected.</w:t>
      </w:r>
      <w:r>
        <w:rPr>
          <w:rFonts w:ascii="Times New Roman"/>
          <w:sz w:val="24"/>
        </w:rPr>
        <w:br/>
      </w:r>
      <w:r>
        <w:rPr>
          <w:rFonts w:ascii="Times New Roman"/>
          <w:sz w:val="24"/>
        </w:rPr>
      </w:r>
    </w:p>
    <w:tbl>
      <w:tblPr>
        <w:tblLayout w:type="autofit"/>
      </w:tblPr>
      <w:tr>
        <w:trPr/>
        <w:tc>
          <w:tcPr>
            <w:tcW w:w="8260" w:type="dxa"/>
            <w:tcBorders/>
            <w:tcMar>
              <w:top w:w="15" w:type="dxa"/>
              <w:left w:w="15" w:type="dxa"/>
              <w:bottom w:w="15" w:type="dxa"/>
              <w:right w:w="15" w:type="dxa"/>
            </w:tcMar>
            <w:vAlign w:val="top"/>
          </w:tcPr>
          <w:p/>
        </w:tc>
        <w:tc>
          <w:tcPr>
            <w:tcW w:w="2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L</w:t>
            </w: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W</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$ 44</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Machining labor ($12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Assembly labor ($10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overhead ($8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w:t>
            </w:r>
          </w:p>
        </w:tc>
      </w:tr>
      <w:tr>
        <w:trPr>
          <w:trHeight w:val="15"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overhead ($4 per hour)</w:t>
            </w:r>
          </w:p>
        </w:tc>
        <w:tc>
          <w:tcPr>
            <w:tcW w:w="258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w:t>
            </w:r>
          </w:p>
        </w:tc>
      </w:tr>
      <w:tr>
        <w:trPr>
          <w:trHeight w:val="120"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w:t>
            </w:r>
          </w:p>
        </w:tc>
        <w:tc>
          <w:tcPr>
            <w:tcW w:w="258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$ 146</w:t>
            </w:r>
          </w:p>
        </w:tc>
        <w:tc>
          <w:tcPr>
            <w:tcW w:w="2420"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$ 88</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selling price per unit</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Actual research and development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advertising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Mountainburg's fixed overhead includes rent and utilities, equipment depreciation, and supervisory salaries. Selling and administrative expenses are </w:t>
      </w:r>
      <w:r>
        <w:rPr>
          <w:rFonts w:ascii="Times New Roman"/>
          <w:b/>
          <w:i w:val="false"/>
          <w:color w:val="000000"/>
          <w:sz w:val="24"/>
        </w:rPr>
        <w:t>not</w:t>
      </w:r>
      <w:r>
        <w:rPr>
          <w:rFonts w:ascii="Times New Roman"/>
          <w:b w:val="false"/>
          <w:i w:val="false"/>
          <w:color w:val="000000"/>
          <w:sz w:val="24"/>
        </w:rPr>
        <w:t xml:space="preserve"> allocated to individual products.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total overhead cost of $27 for Mountainburg's Product W is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Sunk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Opportunity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Mixed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Mountainburg Industries has developed two new products but has only enough plant capacity to introduce one product during the current year. The following data will assist management in deciding which product should be selected.</w:t>
      </w:r>
      <w:r>
        <w:rPr>
          <w:rFonts w:ascii="Times New Roman"/>
          <w:sz w:val="24"/>
        </w:rPr>
        <w:br/>
      </w:r>
      <w:r>
        <w:rPr>
          <w:rFonts w:ascii="Times New Roman"/>
          <w:sz w:val="24"/>
        </w:rPr>
      </w:r>
    </w:p>
    <w:tbl>
      <w:tblPr>
        <w:tblLayout w:type="autofit"/>
      </w:tblPr>
      <w:tr>
        <w:trPr/>
        <w:tc>
          <w:tcPr>
            <w:tcW w:w="8260" w:type="dxa"/>
            <w:tcBorders/>
            <w:tcMar>
              <w:top w:w="15" w:type="dxa"/>
              <w:left w:w="15" w:type="dxa"/>
              <w:bottom w:w="15" w:type="dxa"/>
              <w:right w:w="15" w:type="dxa"/>
            </w:tcMar>
            <w:vAlign w:val="top"/>
          </w:tcPr>
          <w:p/>
        </w:tc>
        <w:tc>
          <w:tcPr>
            <w:tcW w:w="2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L</w:t>
            </w: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W</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$ 44</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Machining labor ($12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Assembly labor ($10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overhead ($8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w:t>
            </w:r>
          </w:p>
        </w:tc>
      </w:tr>
      <w:tr>
        <w:trPr>
          <w:trHeight w:val="15"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overhead ($4 per hour)</w:t>
            </w:r>
          </w:p>
        </w:tc>
        <w:tc>
          <w:tcPr>
            <w:tcW w:w="258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w:t>
            </w:r>
          </w:p>
        </w:tc>
      </w:tr>
      <w:tr>
        <w:trPr>
          <w:trHeight w:val="120"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w:t>
            </w:r>
          </w:p>
        </w:tc>
        <w:tc>
          <w:tcPr>
            <w:tcW w:w="258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$ 146</w:t>
            </w:r>
          </w:p>
        </w:tc>
        <w:tc>
          <w:tcPr>
            <w:tcW w:w="2420"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$ 88</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selling price per unit</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Actual research and development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advertising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Mountainburg's fixed overhead includes rent and utilities, equipment depreciation, and supervisory salaries. Selling and administrative expenses are </w:t>
      </w:r>
      <w:r>
        <w:rPr>
          <w:rFonts w:ascii="Times New Roman"/>
          <w:b/>
          <w:i w:val="false"/>
          <w:color w:val="000000"/>
          <w:sz w:val="24"/>
        </w:rPr>
        <w:t>not</w:t>
      </w:r>
      <w:r>
        <w:rPr>
          <w:rFonts w:ascii="Times New Roman"/>
          <w:b w:val="false"/>
          <w:i w:val="false"/>
          <w:color w:val="000000"/>
          <w:sz w:val="24"/>
        </w:rPr>
        <w:t xml:space="preserve"> allocated to individual products.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Direct material costs for Mountainburg's two new products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Prime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Conversion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Opportunity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Period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Mountainburg Industries has developed two new products but has only enough plant capacity to introduce one product during the current year. The following data will assist management in deciding which product should be selected.</w:t>
      </w:r>
      <w:r>
        <w:rPr>
          <w:rFonts w:ascii="Times New Roman"/>
          <w:sz w:val="24"/>
        </w:rPr>
        <w:br/>
      </w:r>
      <w:r>
        <w:rPr>
          <w:rFonts w:ascii="Times New Roman"/>
          <w:sz w:val="24"/>
        </w:rPr>
      </w:r>
    </w:p>
    <w:tbl>
      <w:tblPr>
        <w:tblLayout w:type="autofit"/>
      </w:tblPr>
      <w:tr>
        <w:trPr/>
        <w:tc>
          <w:tcPr>
            <w:tcW w:w="8260" w:type="dxa"/>
            <w:tcBorders/>
            <w:tcMar>
              <w:top w:w="15" w:type="dxa"/>
              <w:left w:w="15" w:type="dxa"/>
              <w:bottom w:w="15" w:type="dxa"/>
              <w:right w:w="15" w:type="dxa"/>
            </w:tcMar>
            <w:vAlign w:val="top"/>
          </w:tcPr>
          <w:p/>
        </w:tc>
        <w:tc>
          <w:tcPr>
            <w:tcW w:w="2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L</w:t>
            </w: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W</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$ 44</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Machining labor ($12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Assembly labor ($10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overhead ($8 per hour)</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w:t>
            </w:r>
          </w:p>
        </w:tc>
      </w:tr>
      <w:tr>
        <w:trPr>
          <w:trHeight w:val="15"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overhead ($4 per hour)</w:t>
            </w:r>
          </w:p>
        </w:tc>
        <w:tc>
          <w:tcPr>
            <w:tcW w:w="258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18</w:t>
            </w:r>
          </w:p>
        </w:tc>
        <w:tc>
          <w:tcPr>
            <w:tcW w:w="2420"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w:t>
            </w:r>
          </w:p>
        </w:tc>
      </w:tr>
      <w:tr>
        <w:trPr>
          <w:trHeight w:val="120" w:hRule="atLeast"/>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w:t>
            </w:r>
          </w:p>
        </w:tc>
        <w:tc>
          <w:tcPr>
            <w:tcW w:w="258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$ 146</w:t>
            </w:r>
          </w:p>
        </w:tc>
        <w:tc>
          <w:tcPr>
            <w:tcW w:w="2420"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$ 88</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selling price per unit</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Actual research and development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$ 175,000</w:t>
            </w:r>
          </w:p>
        </w:tc>
      </w:tr>
      <w:tr>
        <w:trPr/>
        <w:tc>
          <w:tcPr>
            <w:tcW w:w="8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Estimated advertising costs</w:t>
            </w:r>
          </w:p>
        </w:tc>
        <w:tc>
          <w:tcPr>
            <w:tcW w:w="25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$ 500,000</w:t>
            </w:r>
          </w:p>
        </w:tc>
        <w:tc>
          <w:tcPr>
            <w:tcW w:w="24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Mountainburg's fixed overhead includes rent and utilities, equipment depreciation, and supervisory salaries. Selling and administrative expenses are </w:t>
      </w:r>
      <w:r>
        <w:rPr>
          <w:rFonts w:ascii="Times New Roman"/>
          <w:b/>
          <w:i w:val="false"/>
          <w:color w:val="000000"/>
          <w:sz w:val="24"/>
        </w:rPr>
        <w:t>not</w:t>
      </w:r>
      <w:r>
        <w:rPr>
          <w:rFonts w:ascii="Times New Roman"/>
          <w:b w:val="false"/>
          <w:i w:val="false"/>
          <w:color w:val="000000"/>
          <w:sz w:val="24"/>
        </w:rPr>
        <w:t xml:space="preserve"> allocated to individual products.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advertising costs for the product selected by Mountainburg will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Prime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Conversion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Period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Opportunity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Under full absorption costing, which of the following are included in product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direct materials and direct labor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variable manufacturing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conversion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fixed and variable manufacturing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Ramos Company has the following unit costs:</w:t>
      </w:r>
      <w:r>
        <w:rPr>
          <w:rFonts w:ascii="Times New Roman"/>
          <w:sz w:val="24"/>
        </w:rPr>
        <w:br/>
      </w:r>
      <w:r>
        <w:rPr>
          <w:rFonts w:ascii="Times New Roman"/>
          <w:sz w:val="24"/>
        </w:rPr>
      </w:r>
    </w:p>
    <w:tbl>
      <w:tblPr>
        <w:tblLayout w:type="autofit"/>
      </w:tblP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$ 16</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and administrative</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cost per unit would be used for product costs under full absorption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w:t>
      </w:r>
      <w:r>
        <w:rPr>
          <w:rFonts w:ascii="Times New Roman"/>
          <w:sz w:val="24"/>
        </w:rPr>
        <w:tab/>
        <w:br/>
        <w:tab/>
      </w:r>
      <w:r>
        <w:rPr>
          <w:rFonts w:ascii="Times New Roman"/>
          <w:sz w:val="24"/>
        </w:rPr>
        <w:t>B)   $51</w:t>
      </w:r>
      <w:r>
        <w:rPr>
          <w:rFonts w:ascii="Times New Roman"/>
          <w:sz w:val="24"/>
        </w:rPr>
        <w:br/>
        <w:tab/>
      </w:r>
      <w:r>
        <w:rPr>
          <w:rFonts w:ascii="Times New Roman"/>
          <w:sz w:val="24"/>
        </w:rPr>
        <w:t>C)   $64</w:t>
      </w:r>
      <w:r>
        <w:rPr>
          <w:rFonts w:ascii="Times New Roman"/>
          <w:sz w:val="24"/>
        </w:rPr>
        <w:br/>
        <w:tab/>
      </w:r>
      <w:r>
        <w:rPr>
          <w:rFonts w:ascii="Times New Roman"/>
          <w:sz w:val="24"/>
        </w:rPr>
        <w:t>D)   $75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Ramos Company has the following unit costs:</w:t>
      </w:r>
      <w:r>
        <w:rPr>
          <w:rFonts w:ascii="Times New Roman"/>
          <w:sz w:val="24"/>
        </w:rPr>
        <w:br/>
      </w:r>
      <w:r>
        <w:rPr>
          <w:rFonts w:ascii="Times New Roman"/>
          <w:sz w:val="24"/>
        </w:rPr>
      </w:r>
    </w:p>
    <w:tbl>
      <w:tblPr>
        <w:tblLayout w:type="autofit"/>
      </w:tblPr>
      <w:tr>
        <w:trPr/>
        <w:tc>
          <w:tcPr>
            <w:tcW w:w="78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9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w:t>
            </w:r>
          </w:p>
        </w:tc>
      </w:tr>
      <w:tr>
        <w:trPr/>
        <w:tc>
          <w:tcPr>
            <w:tcW w:w="78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9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w:t>
            </w:r>
          </w:p>
        </w:tc>
      </w:tr>
      <w:tr>
        <w:trPr/>
        <w:tc>
          <w:tcPr>
            <w:tcW w:w="78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9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w:t>
            </w:r>
          </w:p>
        </w:tc>
      </w:tr>
      <w:tr>
        <w:trPr/>
        <w:tc>
          <w:tcPr>
            <w:tcW w:w="78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9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w:t>
            </w:r>
          </w:p>
        </w:tc>
      </w:tr>
      <w:tr>
        <w:trPr/>
        <w:tc>
          <w:tcPr>
            <w:tcW w:w="78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and administrative</w:t>
            </w:r>
          </w:p>
        </w:tc>
        <w:tc>
          <w:tcPr>
            <w:tcW w:w="169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cost per unit would be used for product costs under full absorption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Ramos Company has the following unit costs:</w:t>
      </w:r>
      <w:r>
        <w:rPr>
          <w:rFonts w:ascii="Times New Roman"/>
          <w:sz w:val="24"/>
        </w:rPr>
        <w:br/>
      </w:r>
      <w:r>
        <w:rPr>
          <w:rFonts w:ascii="Times New Roman"/>
          <w:sz w:val="24"/>
        </w:rPr>
      </w:r>
    </w:p>
    <w:tbl>
      <w:tblPr>
        <w:tblLayout w:type="autofit"/>
      </w:tblP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$ 14</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16</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and administrative</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cost per unit would be used for product costs under variable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$28</w:t>
      </w:r>
      <w:r>
        <w:rPr>
          <w:rFonts w:ascii="Times New Roman"/>
          <w:sz w:val="24"/>
        </w:rPr>
        <w:tab/>
        <w:br/>
        <w:tab/>
      </w:r>
      <w:r>
        <w:rPr>
          <w:rFonts w:ascii="Times New Roman"/>
          <w:sz w:val="24"/>
        </w:rPr>
        <w:t>B)   $42</w:t>
      </w:r>
      <w:r>
        <w:rPr>
          <w:rFonts w:ascii="Times New Roman"/>
          <w:sz w:val="24"/>
        </w:rPr>
        <w:br/>
        <w:tab/>
      </w:r>
      <w:r>
        <w:rPr>
          <w:rFonts w:ascii="Times New Roman"/>
          <w:sz w:val="24"/>
        </w:rPr>
        <w:t>C)   $53</w:t>
      </w:r>
      <w:r>
        <w:rPr>
          <w:rFonts w:ascii="Times New Roman"/>
          <w:sz w:val="24"/>
        </w:rPr>
        <w:br/>
        <w:tab/>
      </w:r>
      <w:r>
        <w:rPr>
          <w:rFonts w:ascii="Times New Roman"/>
          <w:sz w:val="24"/>
        </w:rPr>
        <w:t>D)   $63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Ramos Company has the following unit costs:</w:t>
      </w:r>
      <w:r>
        <w:rPr>
          <w:rFonts w:ascii="Times New Roman"/>
          <w:sz w:val="24"/>
        </w:rPr>
        <w:br/>
      </w:r>
      <w:r>
        <w:rPr>
          <w:rFonts w:ascii="Times New Roman"/>
          <w:sz w:val="24"/>
        </w:rPr>
      </w:r>
    </w:p>
    <w:tbl>
      <w:tblPr>
        <w:tblLayout w:type="autofit"/>
      </w:tblP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w:t>
            </w:r>
          </w:p>
        </w:tc>
      </w:tr>
      <w:tr>
        <w:trPr/>
        <w:tc>
          <w:tcPr>
            <w:tcW w:w="7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and administrative</w:t>
            </w:r>
          </w:p>
        </w:tc>
        <w:tc>
          <w:tcPr>
            <w:tcW w:w="169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cost per unit would be used for product costs under variable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13,500 units. If the product sells for $115, what is the gross margin?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$148,500</w:t>
      </w:r>
      <w:r>
        <w:rPr>
          <w:rFonts w:ascii="Times New Roman"/>
          <w:sz w:val="24"/>
        </w:rPr>
        <w:tab/>
        <w:br/>
        <w:tab/>
      </w:r>
      <w:r>
        <w:rPr>
          <w:rFonts w:ascii="Times New Roman"/>
          <w:sz w:val="24"/>
        </w:rPr>
        <w:t>B)   $256,500</w:t>
      </w:r>
      <w:r>
        <w:rPr>
          <w:rFonts w:ascii="Times New Roman"/>
          <w:sz w:val="24"/>
        </w:rPr>
        <w:br/>
        <w:tab/>
      </w:r>
      <w:r>
        <w:rPr>
          <w:rFonts w:ascii="Times New Roman"/>
          <w:sz w:val="24"/>
        </w:rPr>
        <w:t>C)   $378,000</w:t>
      </w:r>
      <w:r>
        <w:rPr>
          <w:rFonts w:ascii="Times New Roman"/>
          <w:sz w:val="24"/>
        </w:rPr>
        <w:br/>
        <w:tab/>
      </w:r>
      <w:r>
        <w:rPr>
          <w:rFonts w:ascii="Times New Roman"/>
          <w:sz w:val="24"/>
        </w:rPr>
        <w:t>D)   $486,000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10,000 units. If the product sells for $100, what is the gross margin?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10,500 units. If the product sells for $105, what is the contribution margin?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$199,500</w:t>
      </w:r>
      <w:r>
        <w:rPr>
          <w:rFonts w:ascii="Times New Roman"/>
          <w:sz w:val="24"/>
        </w:rPr>
        <w:tab/>
        <w:br/>
        <w:tab/>
      </w:r>
      <w:r>
        <w:rPr>
          <w:rFonts w:ascii="Times New Roman"/>
          <w:sz w:val="24"/>
        </w:rPr>
        <w:t>B)   $304,500</w:t>
      </w:r>
      <w:r>
        <w:rPr>
          <w:rFonts w:ascii="Times New Roman"/>
          <w:sz w:val="24"/>
        </w:rPr>
        <w:br/>
        <w:tab/>
      </w:r>
      <w:r>
        <w:rPr>
          <w:rFonts w:ascii="Times New Roman"/>
          <w:sz w:val="24"/>
        </w:rPr>
        <w:t>C)   $325,500</w:t>
      </w:r>
      <w:r>
        <w:rPr>
          <w:rFonts w:ascii="Times New Roman"/>
          <w:sz w:val="24"/>
        </w:rPr>
        <w:br/>
        <w:tab/>
      </w:r>
      <w:r>
        <w:rPr>
          <w:rFonts w:ascii="Times New Roman"/>
          <w:sz w:val="24"/>
        </w:rPr>
        <w:t>D)   $430,500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10,000 units. If the product sells for $100, what is the contribution margin?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13,400 units. If the product sells for $202, what is the operating profit under full absorption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$455,600</w:t>
      </w:r>
      <w:r>
        <w:rPr>
          <w:rFonts w:ascii="Times New Roman"/>
          <w:sz w:val="24"/>
        </w:rPr>
        <w:tab/>
        <w:br/>
        <w:tab/>
      </w:r>
      <w:r>
        <w:rPr>
          <w:rFonts w:ascii="Times New Roman"/>
          <w:sz w:val="24"/>
        </w:rPr>
        <w:t>B)   $777,200</w:t>
      </w:r>
      <w:r>
        <w:rPr>
          <w:rFonts w:ascii="Times New Roman"/>
          <w:sz w:val="24"/>
        </w:rPr>
        <w:br/>
        <w:tab/>
      </w:r>
      <w:r>
        <w:rPr>
          <w:rFonts w:ascii="Times New Roman"/>
          <w:sz w:val="24"/>
        </w:rPr>
        <w:t>C)   $844,200</w:t>
      </w:r>
      <w:r>
        <w:rPr>
          <w:rFonts w:ascii="Times New Roman"/>
          <w:sz w:val="24"/>
        </w:rPr>
        <w:br/>
        <w:tab/>
      </w:r>
      <w:r>
        <w:rPr>
          <w:rFonts w:ascii="Times New Roman"/>
          <w:sz w:val="24"/>
        </w:rPr>
        <w:t>D)   $1,165,800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10,000 units. If the product sells for $100, what is the operating profit under full absorption costing?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12,800 units. If the product sells for $184, what is the operating profit using a contribution margin income statement?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$396,800</w:t>
      </w:r>
      <w:r>
        <w:rPr>
          <w:rFonts w:ascii="Times New Roman"/>
          <w:sz w:val="24"/>
        </w:rPr>
        <w:tab/>
        <w:br/>
        <w:tab/>
      </w:r>
      <w:r>
        <w:rPr>
          <w:rFonts w:ascii="Times New Roman"/>
          <w:sz w:val="24"/>
        </w:rPr>
        <w:t>B)   $665,600</w:t>
      </w:r>
      <w:r>
        <w:rPr>
          <w:rFonts w:ascii="Times New Roman"/>
          <w:sz w:val="24"/>
        </w:rPr>
        <w:br/>
        <w:tab/>
      </w:r>
      <w:r>
        <w:rPr>
          <w:rFonts w:ascii="Times New Roman"/>
          <w:sz w:val="24"/>
        </w:rPr>
        <w:t>C)   $729,600</w:t>
      </w:r>
      <w:r>
        <w:rPr>
          <w:rFonts w:ascii="Times New Roman"/>
          <w:sz w:val="24"/>
        </w:rPr>
        <w:br/>
        <w:tab/>
      </w:r>
      <w:r>
        <w:rPr>
          <w:rFonts w:ascii="Times New Roman"/>
          <w:sz w:val="24"/>
        </w:rPr>
        <w:t>D)   $998,400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Vegas Company has the following unit costs:</w:t>
      </w:r>
      <w:r>
        <w:rPr>
          <w:rFonts w:ascii="Times New Roman"/>
          <w:sz w:val="24"/>
        </w:rPr>
        <w:br/>
      </w:r>
      <w:r>
        <w:rPr>
          <w:rFonts w:ascii="Times New Roman"/>
          <w:sz w:val="24"/>
        </w:rPr>
      </w:r>
    </w:p>
    <w:tbl>
      <w:tblPr>
        <w:tblLayout w:type="autofit"/>
      </w:tblP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w:t>
            </w:r>
          </w:p>
        </w:tc>
      </w:tr>
      <w:tr>
        <w:trPr/>
        <w:tc>
          <w:tcPr>
            <w:tcW w:w="79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16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Vegas produced and sold 10,000 units. If the product sells for $100, what is the operating profit using a contribution margin income statement?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4,300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$ 559,000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$ 108,000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$ 162,000</w:t>
            </w:r>
          </w:p>
        </w:tc>
      </w:tr>
      <w:tr>
        <w:trPr/>
        <w:tc>
          <w:tcPr>
            <w:tcW w:w="9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using variable costing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$111,800</w:t>
      </w:r>
      <w:r>
        <w:rPr>
          <w:rFonts w:ascii="Times New Roman"/>
          <w:sz w:val="24"/>
        </w:rPr>
        <w:tab/>
        <w:br/>
        <w:tab/>
      </w:r>
      <w:r>
        <w:rPr>
          <w:rFonts w:ascii="Times New Roman"/>
          <w:sz w:val="24"/>
        </w:rPr>
        <w:t>B)   $129,000</w:t>
      </w:r>
      <w:r>
        <w:rPr>
          <w:rFonts w:ascii="Times New Roman"/>
          <w:sz w:val="24"/>
        </w:rPr>
        <w:br/>
        <w:tab/>
      </w:r>
      <w:r>
        <w:rPr>
          <w:rFonts w:ascii="Times New Roman"/>
          <w:sz w:val="24"/>
        </w:rPr>
        <w:t>C)   $145,800</w:t>
      </w:r>
      <w:r>
        <w:rPr>
          <w:rFonts w:ascii="Times New Roman"/>
          <w:sz w:val="24"/>
        </w:rPr>
        <w:br/>
        <w:tab/>
      </w:r>
      <w:r>
        <w:rPr>
          <w:rFonts w:ascii="Times New Roman"/>
          <w:sz w:val="24"/>
        </w:rPr>
        <w:t>D)   $41,800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using variable costing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$ 270,000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using absorption costing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$411,667</w:t>
      </w:r>
      <w:r>
        <w:rPr>
          <w:rFonts w:ascii="Times New Roman"/>
          <w:sz w:val="24"/>
        </w:rPr>
        <w:tab/>
        <w:br/>
        <w:tab/>
      </w:r>
      <w:r>
        <w:rPr>
          <w:rFonts w:ascii="Times New Roman"/>
          <w:sz w:val="24"/>
        </w:rPr>
        <w:t>B)   $230,000</w:t>
      </w:r>
      <w:r>
        <w:rPr>
          <w:rFonts w:ascii="Times New Roman"/>
          <w:sz w:val="24"/>
        </w:rPr>
        <w:br/>
        <w:tab/>
      </w:r>
      <w:r>
        <w:rPr>
          <w:rFonts w:ascii="Times New Roman"/>
          <w:sz w:val="24"/>
        </w:rPr>
        <w:t>C)   $345,000</w:t>
      </w:r>
      <w:r>
        <w:rPr>
          <w:rFonts w:ascii="Times New Roman"/>
          <w:sz w:val="24"/>
        </w:rPr>
        <w:br/>
        <w:tab/>
      </w:r>
      <w:r>
        <w:rPr>
          <w:rFonts w:ascii="Times New Roman"/>
          <w:sz w:val="24"/>
        </w:rPr>
        <w:t>D)   $77,000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using absorption costing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$246,667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4,700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$ 1,128,000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$ 124,000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$ 310,000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$ 83,500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variable costing operating income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$585,500</w:t>
      </w:r>
      <w:r>
        <w:rPr>
          <w:rFonts w:ascii="Times New Roman"/>
          <w:sz w:val="24"/>
        </w:rPr>
        <w:tab/>
        <w:br/>
        <w:tab/>
      </w:r>
      <w:r>
        <w:rPr>
          <w:rFonts w:ascii="Times New Roman"/>
          <w:sz w:val="24"/>
        </w:rPr>
        <w:t>B)   $605,500</w:t>
      </w:r>
      <w:r>
        <w:rPr>
          <w:rFonts w:ascii="Times New Roman"/>
          <w:sz w:val="24"/>
        </w:rPr>
        <w:br/>
        <w:tab/>
      </w:r>
      <w:r>
        <w:rPr>
          <w:rFonts w:ascii="Times New Roman"/>
          <w:sz w:val="24"/>
        </w:rPr>
        <w:t>C)   $569,500</w:t>
      </w:r>
      <w:r>
        <w:rPr>
          <w:rFonts w:ascii="Times New Roman"/>
          <w:sz w:val="24"/>
        </w:rPr>
        <w:br/>
        <w:tab/>
      </w:r>
      <w:r>
        <w:rPr>
          <w:rFonts w:ascii="Times New Roman"/>
          <w:sz w:val="24"/>
        </w:rPr>
        <w:t>D)   $593,500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variable costing operating income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$ 156,000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$ 702,000</w:t>
            </w:r>
          </w:p>
        </w:tc>
      </w:tr>
      <w:tr>
        <w:trPr/>
        <w:tc>
          <w:tcPr>
            <w:tcW w:w="9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absorption costing operating income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$310,000</w:t>
      </w:r>
      <w:r>
        <w:rPr>
          <w:rFonts w:ascii="Times New Roman"/>
          <w:sz w:val="24"/>
        </w:rPr>
        <w:tab/>
        <w:br/>
        <w:tab/>
      </w:r>
      <w:r>
        <w:rPr>
          <w:rFonts w:ascii="Times New Roman"/>
          <w:sz w:val="24"/>
        </w:rPr>
        <w:t>B)   $330,000</w:t>
      </w:r>
      <w:r>
        <w:rPr>
          <w:rFonts w:ascii="Times New Roman"/>
          <w:sz w:val="24"/>
        </w:rPr>
        <w:br/>
        <w:tab/>
      </w:r>
      <w:r>
        <w:rPr>
          <w:rFonts w:ascii="Times New Roman"/>
          <w:sz w:val="24"/>
        </w:rPr>
        <w:t>C)   $318,000</w:t>
      </w:r>
      <w:r>
        <w:rPr>
          <w:rFonts w:ascii="Times New Roman"/>
          <w:sz w:val="24"/>
        </w:rPr>
        <w:br/>
        <w:tab/>
      </w:r>
      <w:r>
        <w:rPr>
          <w:rFonts w:ascii="Times New Roman"/>
          <w:sz w:val="24"/>
        </w:rPr>
        <w:t>D)   $302,000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absorption costing operating income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$112,000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variable costing ending finished goods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$36,000</w:t>
      </w:r>
      <w:r>
        <w:rPr>
          <w:rFonts w:ascii="Times New Roman"/>
          <w:sz w:val="24"/>
        </w:rPr>
        <w:tab/>
        <w:br/>
        <w:tab/>
      </w:r>
      <w:r>
        <w:rPr>
          <w:rFonts w:ascii="Times New Roman"/>
          <w:sz w:val="24"/>
        </w:rPr>
        <w:t>B)   $8,000</w:t>
      </w:r>
      <w:r>
        <w:rPr>
          <w:rFonts w:ascii="Times New Roman"/>
          <w:sz w:val="24"/>
        </w:rPr>
        <w:br/>
        <w:tab/>
      </w:r>
      <w:r>
        <w:rPr>
          <w:rFonts w:ascii="Times New Roman"/>
          <w:sz w:val="24"/>
        </w:rPr>
        <w:t>C)   $40,000</w:t>
      </w:r>
      <w:r>
        <w:rPr>
          <w:rFonts w:ascii="Times New Roman"/>
          <w:sz w:val="24"/>
        </w:rPr>
        <w:br/>
        <w:tab/>
      </w:r>
      <w:r>
        <w:rPr>
          <w:rFonts w:ascii="Times New Roman"/>
          <w:sz w:val="24"/>
        </w:rPr>
        <w:t>D)   $24,000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variable costing ending finished goods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4,300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$ 559,000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absorption costing ending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$54,000</w:t>
      </w:r>
      <w:r>
        <w:rPr>
          <w:rFonts w:ascii="Times New Roman"/>
          <w:sz w:val="24"/>
        </w:rPr>
        <w:tab/>
        <w:br/>
        <w:tab/>
      </w:r>
      <w:r>
        <w:rPr>
          <w:rFonts w:ascii="Times New Roman"/>
          <w:sz w:val="24"/>
        </w:rPr>
        <w:t>B)   $70,000</w:t>
      </w:r>
      <w:r>
        <w:rPr>
          <w:rFonts w:ascii="Times New Roman"/>
          <w:sz w:val="24"/>
        </w:rPr>
        <w:br/>
        <w:tab/>
      </w:r>
      <w:r>
        <w:rPr>
          <w:rFonts w:ascii="Times New Roman"/>
          <w:sz w:val="24"/>
        </w:rPr>
        <w:t>C)   $66,000</w:t>
      </w:r>
      <w:r>
        <w:rPr>
          <w:rFonts w:ascii="Times New Roman"/>
          <w:sz w:val="24"/>
        </w:rPr>
        <w:br/>
        <w:tab/>
      </w:r>
      <w:r>
        <w:rPr>
          <w:rFonts w:ascii="Times New Roman"/>
          <w:sz w:val="24"/>
        </w:rPr>
        <w:t>D)   $38,000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absorption costing ending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6,600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4,900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$ 637,000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difference between the variable costing ending inventory and the absorption costing ending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1,700 units times $60 per unit fixed manufacturing cost</w:t>
      </w:r>
      <w:r>
        <w:rPr>
          <w:rFonts w:ascii="Times New Roman"/>
          <w:sz w:val="24"/>
        </w:rPr>
        <w:tab/>
        <w:br/>
        <w:tab/>
      </w:r>
      <w:r>
        <w:rPr>
          <w:rFonts w:ascii="Times New Roman"/>
          <w:sz w:val="24"/>
        </w:rPr>
        <w:t>B)   1,700 units times $55 per unit materials cost</w:t>
      </w:r>
      <w:r>
        <w:rPr>
          <w:rFonts w:ascii="Times New Roman"/>
          <w:sz w:val="24"/>
        </w:rPr>
        <w:br/>
        <w:tab/>
      </w:r>
      <w:r>
        <w:rPr>
          <w:rFonts w:ascii="Times New Roman"/>
          <w:sz w:val="24"/>
        </w:rPr>
        <w:t>C)   1,700 units times $65 per unit variable conversion cost plus $60 per unit fixed manufacturing cost</w:t>
      </w:r>
      <w:r>
        <w:rPr>
          <w:rFonts w:ascii="Times New Roman"/>
          <w:sz w:val="24"/>
        </w:rPr>
        <w:br/>
        <w:tab/>
      </w:r>
      <w:r>
        <w:rPr>
          <w:rFonts w:ascii="Times New Roman"/>
          <w:sz w:val="24"/>
        </w:rPr>
        <w:t>D)   1,700 units times $65 per unit variable conversion cost plus $60 per unit fixed manufacturing cost plus $61.67 per unit indirect operating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The following information is available for Barnes Company for the fiscal year ended December 31:</w:t>
      </w:r>
      <w:r>
        <w:rPr>
          <w:rFonts w:ascii="Times New Roman"/>
          <w:sz w:val="24"/>
        </w:rPr>
        <w:br/>
      </w:r>
      <w:r>
        <w:rPr>
          <w:rFonts w:ascii="Times New Roman"/>
          <w:sz w:val="24"/>
        </w:rPr>
      </w:r>
    </w:p>
    <w:tbl>
      <w:tblPr>
        <w:tblLayout w:type="autofit"/>
      </w:tblP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in units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produced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Units sold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conversion cost used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$ 72,000</w:t>
            </w:r>
          </w:p>
        </w:tc>
      </w:tr>
      <w:tr>
        <w:trPr/>
        <w:tc>
          <w:tcPr>
            <w:tcW w:w="98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operating costs (fixed)</w:t>
            </w:r>
          </w:p>
        </w:tc>
        <w:tc>
          <w:tcPr>
            <w:tcW w:w="2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difference between the variablecosting ending inventory and the absorptioncosting ending inventory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800 units times $15 per unit fixed manufacturing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 units times $10 per unit materials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 units times $20 per unit variable conversion cost plus $15 per unit fixed manufacturing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800 units times $20 per unit variable conversion cost plus $15 per unitfixed manufacturing cost plus $16.67 per unit indirect operating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Absorption costing measures gross profit as: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less unit level costs spent on goods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Sales less variable 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less absorption cost of goods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less all costs including operating expenses.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Inventoriable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include only the prime costs of manufacturing a product.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include only the conversion costs of providing a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exclude fixed manufacturing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treated as assets until the units are sold.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141)</w:t>
        <w:tab/>
      </w:r>
      <w:r>
        <w:rPr>
          <w:rFonts w:ascii="Times New Roman"/>
          <w:b w:val="false"/>
          <w:i w:val="false"/>
          <w:color w:val="000000"/>
          <w:sz w:val="24"/>
        </w:rPr>
        <w:t>The following information is available for the Weston Consulting Company for the fiscal year ended December 31.</w:t>
      </w:r>
      <w:r>
        <w:rPr>
          <w:rFonts w:ascii="Times New Roman"/>
          <w:sz w:val="24"/>
        </w:rPr>
        <w:br/>
      </w:r>
      <w:r>
        <w:rPr>
          <w:rFonts w:ascii="Times New Roman"/>
          <w:sz w:val="24"/>
        </w:rPr>
      </w:r>
    </w:p>
    <w:tbl>
      <w:tblPr>
        <w:tblLayout w:type="autofit"/>
      </w:tblPr>
      <w:tr>
        <w:trPr/>
        <w:tc>
          <w:tcPr>
            <w:tcW w:w="41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$ 170,000</w:t>
            </w:r>
          </w:p>
        </w:tc>
      </w:tr>
      <w:tr>
        <w:trPr/>
        <w:tc>
          <w:tcPr>
            <w:tcW w:w="41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2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$ 65,500</w:t>
            </w:r>
          </w:p>
        </w:tc>
      </w:tr>
      <w:tr>
        <w:trPr/>
        <w:tc>
          <w:tcPr>
            <w:tcW w:w="41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Revenues</w:t>
            </w:r>
          </w:p>
        </w:tc>
        <w:tc>
          <w:tcPr>
            <w:tcW w:w="22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$ 809,000</w:t>
            </w:r>
          </w:p>
        </w:tc>
      </w:tr>
      <w:tr>
        <w:trPr/>
        <w:tc>
          <w:tcPr>
            <w:tcW w:w="41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Income tax rate</w:t>
            </w:r>
          </w:p>
        </w:tc>
        <w:tc>
          <w:tcPr>
            <w:tcW w:w="2296" w:type="dxa"/>
            <w:tcBorders/>
            <w:tcMar>
              <w:top w:w="15" w:type="dxa"/>
              <w:left w:w="15" w:type="dxa"/>
              <w:bottom w:w="15" w:type="dxa"/>
              <w:right w:w="30" w:type="dxa"/>
            </w:tcMar>
            <w:vAlign w:val="top"/>
          </w:tcPr>
          <w:p>
            <w:pPr>
              <w:spacing w:after="0"/>
              <w:ind w:left="0"/>
              <w:jc w:val="right"/>
            </w:pPr>
            <w:r>
              <w:rPr>
                <w:rFonts w:ascii="Courier New" w:hAnsi="Courier New"/>
                <w:b w:val="false"/>
                <w:i w:val="false"/>
                <w:color w:val="000000"/>
                <w:sz w:val="22"/>
              </w:rPr>
              <w:t>34%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cost of services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total marketing and administrative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Compute net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The following information is available for the Cherryville Enterprises, Incorporated for the fiscal year ended December 31.</w:t>
      </w:r>
      <w:r>
        <w:rPr>
          <w:rFonts w:ascii="Times New Roman"/>
          <w:sz w:val="24"/>
        </w:rPr>
        <w:br/>
      </w:r>
      <w:r>
        <w:rPr>
          <w:rFonts w:ascii="Times New Roman"/>
          <w:sz w:val="24"/>
        </w:rPr>
      </w:r>
    </w:p>
    <w:tbl>
      <w:tblPr>
        <w:tblLayout w:type="autofit"/>
      </w:tblPr>
      <w:tr>
        <w:trPr/>
        <w:tc>
          <w:tcPr>
            <w:tcW w:w="42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Revenues</w:t>
            </w:r>
          </w:p>
        </w:tc>
        <w:tc>
          <w:tcPr>
            <w:tcW w:w="255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$ 900,000</w:t>
            </w:r>
          </w:p>
        </w:tc>
      </w:tr>
      <w:tr>
        <w:trPr/>
        <w:tc>
          <w:tcPr>
            <w:tcW w:w="42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55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$ 315,000</w:t>
            </w:r>
          </w:p>
        </w:tc>
      </w:tr>
      <w:tr>
        <w:trPr/>
        <w:tc>
          <w:tcPr>
            <w:tcW w:w="42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55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85,000</w:t>
            </w:r>
          </w:p>
        </w:tc>
      </w:tr>
      <w:tr>
        <w:trPr/>
        <w:tc>
          <w:tcPr>
            <w:tcW w:w="42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Income tax rate</w:t>
            </w:r>
          </w:p>
        </w:tc>
        <w:tc>
          <w:tcPr>
            <w:tcW w:w="2553"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32%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cost of goods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total marketing and administrative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Compute net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The following information is available for the Tenor Music Store for the fiscal year ended December 31.</w:t>
      </w:r>
      <w:r>
        <w:rPr>
          <w:rFonts w:ascii="Times New Roman"/>
          <w:sz w:val="24"/>
        </w:rPr>
        <w:br/>
      </w:r>
      <w:r>
        <w:rPr>
          <w:rFonts w:ascii="Times New Roman"/>
          <w:sz w:val="24"/>
        </w:rPr>
      </w:r>
    </w:p>
    <w:tbl>
      <w:tblPr>
        <w:tblLayout w:type="autofit"/>
      </w:tblP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$ 100,100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Transportation-in costs</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$ 8,900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 discounts</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$ 79,000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cost</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 returns and allowances</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discounts</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cost of goods sold statement for Tenor Music Store.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gross margin for the fiscal year ended December 31.</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Using the following table as a reference, describe whether the following costs incurred in a manufacturing company are (a) fixed or variable </w:t>
      </w:r>
      <w:r>
        <w:rPr>
          <w:rFonts w:ascii="Times New Roman"/>
          <w:b w:val="false"/>
          <w:i w:val="false"/>
          <w:color w:val="000000"/>
          <w:sz w:val="24"/>
          <w:u w:val="single"/>
        </w:rPr>
        <w:t>and</w:t>
      </w:r>
      <w:r>
        <w:rPr>
          <w:rFonts w:ascii="Times New Roman"/>
          <w:b w:val="false"/>
          <w:i w:val="false"/>
          <w:color w:val="000000"/>
          <w:sz w:val="24"/>
        </w:rPr>
        <w:t xml:space="preserve"> (b) product or period. The first cost item is presented in the table as an example.</w:t>
      </w:r>
      <w:r>
        <w:rPr>
          <w:rFonts w:ascii="Times New Roman"/>
          <w:sz w:val="24"/>
        </w:rPr>
        <w:br/>
      </w:r>
      <w:r>
        <w:rPr>
          <w:rFonts w:ascii="Times New Roman"/>
          <w:sz w:val="24"/>
        </w:rPr>
      </w:r>
    </w:p>
    <w:tbl>
      <w:tblPr>
        <w:tblLayout w:type="autofit"/>
      </w:tblP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75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w:t>
            </w:r>
          </w:p>
        </w:tc>
        <w:tc>
          <w:tcPr>
            <w:tcW w:w="201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w:t>
            </w:r>
          </w:p>
        </w:tc>
        <w:tc>
          <w:tcPr>
            <w:tcW w:w="166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w:t>
            </w:r>
          </w:p>
        </w:tc>
        <w:tc>
          <w:tcPr>
            <w:tcW w:w="16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w:t>
            </w: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 Annual audit and tax return fees</w:t>
            </w:r>
          </w:p>
        </w:tc>
        <w:tc>
          <w:tcPr>
            <w:tcW w:w="175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100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1. Costs (other than food) of running the cafeteria for factory personnel</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Direct materials used</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Clerical staff in administrative offices</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Depreciation of factory machinery*</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Property taxes on the factory</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Insurance premiums on delivery vans</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Factory custodian pay</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Sales commissions</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Rent paid for corporate jet</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r>
        <w:trPr/>
        <w:tc>
          <w:tcPr>
            <w:tcW w:w="100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Transportation-in costs for indirect material</w:t>
            </w:r>
          </w:p>
        </w:tc>
        <w:tc>
          <w:tcPr>
            <w:tcW w:w="1752" w:type="dxa"/>
            <w:tcBorders/>
            <w:tcMar>
              <w:top w:w="15" w:type="dxa"/>
              <w:left w:w="15" w:type="dxa"/>
              <w:bottom w:w="15" w:type="dxa"/>
              <w:right w:w="15" w:type="dxa"/>
            </w:tcMar>
            <w:vAlign w:val="top"/>
          </w:tcPr>
          <w:p/>
        </w:tc>
        <w:tc>
          <w:tcPr>
            <w:tcW w:w="2018" w:type="dxa"/>
            <w:tcBorders/>
            <w:tcMar>
              <w:top w:w="15" w:type="dxa"/>
              <w:left w:w="15" w:type="dxa"/>
              <w:bottom w:w="15" w:type="dxa"/>
              <w:right w:w="15" w:type="dxa"/>
            </w:tcMar>
            <w:vAlign w:val="top"/>
          </w:tcPr>
          <w:p/>
        </w:tc>
        <w:tc>
          <w:tcPr>
            <w:tcW w:w="1664" w:type="dxa"/>
            <w:tcBorders/>
            <w:tcMar>
              <w:top w:w="15" w:type="dxa"/>
              <w:left w:w="15" w:type="dxa"/>
              <w:bottom w:w="15" w:type="dxa"/>
              <w:right w:w="15" w:type="dxa"/>
            </w:tcMar>
            <w:vAlign w:val="top"/>
          </w:tcPr>
          <w:p/>
        </w:tc>
        <w:tc>
          <w:tcPr>
            <w:tcW w:w="1698" w:type="dxa"/>
            <w:tcBorders/>
            <w:tcMar>
              <w:top w:w="15" w:type="dxa"/>
              <w:left w:w="15" w:type="dxa"/>
              <w:bottom w:w="15" w:type="dxa"/>
              <w:right w:w="15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*Straight-line depreciation method used.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 xml:space="preserve">The Torchdown Company began operations several years ago. The company purchased a building, and since only half of the space was needed for operations, the remaining space was rented to another firm for rental revenue of $20,000 per year. The success of Torchdown Company's product has resulted in the company needing more space. The renter's lease will expire next month and Torchdown will </w:t>
      </w:r>
      <w:r>
        <w:rPr>
          <w:rFonts w:ascii="Times New Roman"/>
          <w:b/>
          <w:i w:val="false"/>
          <w:color w:val="000000"/>
          <w:sz w:val="24"/>
        </w:rPr>
        <w:t>not</w:t>
      </w:r>
      <w:r>
        <w:rPr>
          <w:rFonts w:ascii="Times New Roman"/>
          <w:b w:val="false"/>
          <w:i w:val="false"/>
          <w:color w:val="000000"/>
          <w:sz w:val="24"/>
        </w:rPr>
        <w:t xml:space="preserve"> renew the lease in order to use the space to expand operations and meet demand.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company's product requires direct materials that cost $25 per unit. The company employs a production supervisor whose salary is $2,000 per month. Production line workers are paid $15 per hour to manufacture and assemble the product. The company rents the equipment needed to produce the product at a rental cost of $1,500 per month. Additional equipment will be needed as production is expanded and the monthly rental charge for this equipment will be $900 per month. The building is depreciated on a straight-line basis at $9,000 per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company spends $40,000 per year to market the product. Shipping costs for each unit are $20 per unit. The cost of electricity and other utilities used for product is $2 per unit. The company plans to liquidate several investments in order to expand production. These investments currently earn a return of $8,000 per year.</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Using the following table as a reference, describe which cost headings best identify the costs listed in the first column. As more than one type of cost can be applicable, ensure to list all possibilities when entering your answers (e.g., a cost might be a variable cost, and an overhead cost).</w:t>
      </w:r>
      <w:r>
        <w:rPr>
          <w:rFonts w:ascii="Times New Roman"/>
          <w:sz w:val="24"/>
        </w:rPr>
        <w:br/>
      </w:r>
      <w:r>
        <w:rPr>
          <w:rFonts w:ascii="Times New Roman"/>
          <w:sz w:val="24"/>
        </w:rPr>
      </w:r>
    </w:p>
    <w:tbl>
      <w:tblPr>
        <w:tblLayout w:type="autofit"/>
      </w:tblP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Name of cost</w:t>
            </w:r>
          </w:p>
        </w:tc>
        <w:tc>
          <w:tcPr>
            <w:tcW w:w="192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w:t>
            </w:r>
          </w:p>
        </w:tc>
        <w:tc>
          <w:tcPr>
            <w:tcW w:w="101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cost</w:t>
            </w:r>
          </w:p>
        </w:tc>
        <w:tc>
          <w:tcPr>
            <w:tcW w:w="190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162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4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167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c>
          <w:tcPr>
            <w:tcW w:w="193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Amount that can be earned renting building</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Cost of direct materials</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Salary of production supervisor</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direct labor</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Equipment rental cost</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Depreciation on building</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Marketing costs</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Shipping costs</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Electrical costs</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r>
        <w:trPr/>
        <w:tc>
          <w:tcPr>
            <w:tcW w:w="91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Foregone investment income</w:t>
            </w:r>
          </w:p>
        </w:tc>
        <w:tc>
          <w:tcPr>
            <w:tcW w:w="1921" w:type="dxa"/>
            <w:tcBorders/>
            <w:tcMar>
              <w:top w:w="15" w:type="dxa"/>
              <w:left w:w="15" w:type="dxa"/>
              <w:bottom w:w="15" w:type="dxa"/>
              <w:right w:w="15" w:type="dxa"/>
            </w:tcMar>
            <w:vAlign w:val="top"/>
          </w:tcPr>
          <w:p/>
        </w:tc>
        <w:tc>
          <w:tcPr>
            <w:tcW w:w="101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tc>
        <w:tc>
          <w:tcPr>
            <w:tcW w:w="1621" w:type="dxa"/>
            <w:tcBorders/>
            <w:tcMar>
              <w:top w:w="15" w:type="dxa"/>
              <w:left w:w="15" w:type="dxa"/>
              <w:bottom w:w="15" w:type="dxa"/>
              <w:right w:w="15" w:type="dxa"/>
            </w:tcMar>
            <w:vAlign w:val="top"/>
          </w:tcPr>
          <w:p/>
        </w:tc>
        <w:tc>
          <w:tcPr>
            <w:tcW w:w="2487" w:type="dxa"/>
            <w:tcBorders/>
            <w:tcMar>
              <w:top w:w="15" w:type="dxa"/>
              <w:left w:w="15" w:type="dxa"/>
              <w:bottom w:w="15" w:type="dxa"/>
              <w:right w:w="15" w:type="dxa"/>
            </w:tcMar>
            <w:vAlign w:val="top"/>
          </w:tcPr>
          <w:p/>
        </w:tc>
        <w:tc>
          <w:tcPr>
            <w:tcW w:w="1679" w:type="dxa"/>
            <w:tcBorders/>
            <w:tcMar>
              <w:top w:w="15" w:type="dxa"/>
              <w:left w:w="15" w:type="dxa"/>
              <w:bottom w:w="15" w:type="dxa"/>
              <w:right w:w="15" w:type="dxa"/>
            </w:tcMar>
            <w:vAlign w:val="top"/>
          </w:tcPr>
          <w:p/>
        </w:tc>
        <w:tc>
          <w:tcPr>
            <w:tcW w:w="1934"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The following cost and inventory data were taken from the records of the Flagstaff Company for the year:</w:t>
      </w:r>
      <w:r>
        <w:rPr>
          <w:rFonts w:ascii="Times New Roman"/>
          <w:sz w:val="24"/>
        </w:rPr>
        <w:br/>
      </w:r>
      <w:r>
        <w:rPr>
          <w:rFonts w:ascii="Times New Roman"/>
          <w:sz w:val="24"/>
        </w:rPr>
      </w:r>
    </w:p>
    <w:tbl>
      <w:tblPr>
        <w:tblLayout w:type="autofit"/>
      </w:tblP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Costs incurred:</w:t>
            </w:r>
          </w:p>
        </w:tc>
        <w:tc>
          <w:tcPr>
            <w:tcW w:w="2161" w:type="dxa"/>
            <w:tcBorders/>
            <w:tcMar>
              <w:top w:w="15" w:type="dxa"/>
              <w:left w:w="15" w:type="dxa"/>
              <w:bottom w:w="15" w:type="dxa"/>
              <w:right w:w="15" w:type="dxa"/>
            </w:tcMar>
            <w:vAlign w:val="top"/>
          </w:tcP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factory equipment</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office equipment</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Supplies, factory</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Maintenance, factory equipment</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54,500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 factory building</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 (net)</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124,000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81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 expense</w:t>
            </w:r>
          </w:p>
        </w:tc>
        <w:tc>
          <w:tcPr>
            <w:tcW w:w="21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Inventories:</w:t>
      </w:r>
      <w:r>
        <w:rPr>
          <w:rFonts w:ascii="Times New Roman"/>
          <w:sz w:val="24"/>
        </w:rPr>
        <w:br/>
      </w:r>
      <w:r>
        <w:rPr>
          <w:rFonts w:ascii="Times New Roman"/>
          <w:sz w:val="24"/>
        </w:rPr>
      </w:r>
    </w:p>
    <w:tbl>
      <w:tblPr>
        <w:tblLayout w:type="autofit"/>
      </w:tblPr>
      <w:tr>
        <w:trPr/>
        <w:tc>
          <w:tcPr>
            <w:tcW w:w="4300" w:type="dxa"/>
            <w:tcBorders/>
            <w:tcMar>
              <w:top w:w="15" w:type="dxa"/>
              <w:left w:w="15" w:type="dxa"/>
              <w:bottom w:w="15" w:type="dxa"/>
              <w:right w:w="15" w:type="dxa"/>
            </w:tcMar>
            <w:vAlign w:val="top"/>
          </w:tcPr>
          <w:p/>
        </w:tc>
        <w:tc>
          <w:tcPr>
            <w:tcW w:w="21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January 1</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December 31</w:t>
            </w:r>
          </w:p>
        </w:tc>
      </w:tr>
      <w:tr>
        <w:trPr/>
        <w:tc>
          <w:tcPr>
            <w:tcW w:w="4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$ 9,000</w:t>
            </w:r>
          </w:p>
        </w:tc>
        <w:tc>
          <w:tcPr>
            <w:tcW w:w="246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$ 11,000</w:t>
            </w:r>
          </w:p>
        </w:tc>
      </w:tr>
      <w:tr>
        <w:trPr/>
        <w:tc>
          <w:tcPr>
            <w:tcW w:w="4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 in process</w:t>
            </w:r>
          </w:p>
        </w:tc>
        <w:tc>
          <w:tcPr>
            <w:tcW w:w="21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6,000</w:t>
            </w:r>
          </w:p>
        </w:tc>
        <w:tc>
          <w:tcPr>
            <w:tcW w:w="246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21,000</w:t>
            </w:r>
          </w:p>
        </w:tc>
      </w:tr>
      <w:tr>
        <w:trPr/>
        <w:tc>
          <w:tcPr>
            <w:tcW w:w="4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1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69,000</w:t>
            </w:r>
          </w:p>
        </w:tc>
        <w:tc>
          <w:tcPr>
            <w:tcW w:w="246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cost of goods manufactured.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cost of goods sold.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The Foxboro Manufacturing Company provided you with the following information for the fiscal year ended December 31.</w:t>
      </w:r>
      <w:r>
        <w:rPr>
          <w:rFonts w:ascii="Times New Roman"/>
          <w:sz w:val="24"/>
        </w:rPr>
        <w:br/>
      </w:r>
      <w:r>
        <w:rPr>
          <w:rFonts w:ascii="Times New Roman"/>
          <w:sz w:val="24"/>
        </w:rPr>
      </w:r>
    </w:p>
    <w:tbl>
      <w:tblPr>
        <w:tblLayout w:type="autofit"/>
      </w:tblP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12/31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$ 57,900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307,400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costs incurred</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1,004,300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costs</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2,693,400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250,800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12/31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511,000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purchased</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1,750,200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1/1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101,000</w:t>
            </w:r>
          </w:p>
        </w:tc>
      </w:tr>
      <w:tr>
        <w:trPr/>
        <w:tc>
          <w:tcPr>
            <w:tcW w:w="7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12/31</w:t>
            </w:r>
          </w:p>
        </w:tc>
        <w:tc>
          <w:tcPr>
            <w:tcW w:w="25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169,400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total manufacturing costs incurred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total work-in-process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Compute the cost of goods manufactured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Compute the cost of goods sold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Compute the total prime costs for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Compute the total conversion costs for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The cost accountant for the Corner Manufacturing Company has provided you with the following information for the month of July:</w:t>
      </w:r>
      <w:r>
        <w:rPr>
          <w:rFonts w:ascii="Times New Roman"/>
          <w:sz w:val="24"/>
        </w:rPr>
        <w:br/>
      </w:r>
      <w:r>
        <w:rPr>
          <w:rFonts w:ascii="Times New Roman"/>
          <w:sz w:val="24"/>
        </w:rPr>
      </w:r>
    </w:p>
    <w:tbl>
      <w:tblPr>
        <w:tblLayout w:type="autofit"/>
      </w:tblPr>
      <w:tr>
        <w:trPr/>
        <w:tc>
          <w:tcPr>
            <w:tcW w:w="51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costs Per unit</w:t>
            </w: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Fixed Costs</w:t>
            </w:r>
          </w:p>
        </w:tc>
      </w:tr>
      <w:tr>
        <w:trPr/>
        <w:tc>
          <w:tcPr>
            <w:tcW w:w="51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8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$ 27.50</w:t>
            </w:r>
          </w:p>
        </w:tc>
        <w:tc>
          <w:tcPr>
            <w:tcW w:w="2200" w:type="dxa"/>
            <w:tcBorders/>
            <w:tcMar>
              <w:top w:w="15" w:type="dxa"/>
              <w:left w:w="15" w:type="dxa"/>
              <w:bottom w:w="15" w:type="dxa"/>
              <w:right w:w="300" w:type="dxa"/>
            </w:tcMar>
            <w:vAlign w:val="top"/>
          </w:tcPr>
          <w:p/>
        </w:tc>
      </w:tr>
      <w:tr>
        <w:trPr/>
        <w:tc>
          <w:tcPr>
            <w:tcW w:w="51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8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84.75</w:t>
            </w:r>
          </w:p>
        </w:tc>
        <w:tc>
          <w:tcPr>
            <w:tcW w:w="2200" w:type="dxa"/>
            <w:tcBorders/>
            <w:tcMar>
              <w:top w:w="15" w:type="dxa"/>
              <w:left w:w="15" w:type="dxa"/>
              <w:bottom w:w="15" w:type="dxa"/>
              <w:right w:w="300" w:type="dxa"/>
            </w:tcMar>
            <w:vAlign w:val="top"/>
          </w:tcPr>
          <w:p/>
        </w:tc>
      </w:tr>
      <w:tr>
        <w:trPr/>
        <w:tc>
          <w:tcPr>
            <w:tcW w:w="51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8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14.25</w:t>
            </w:r>
          </w:p>
        </w:tc>
        <w:tc>
          <w:tcPr>
            <w:tcW w:w="22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$ 120,000</w:t>
            </w:r>
          </w:p>
        </w:tc>
      </w:tr>
      <w:tr>
        <w:trPr/>
        <w:tc>
          <w:tcPr>
            <w:tcW w:w="51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8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5.30</w:t>
            </w:r>
          </w:p>
        </w:tc>
        <w:tc>
          <w:tcPr>
            <w:tcW w:w="22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50,000</w:t>
            </w:r>
          </w:p>
        </w:tc>
      </w:tr>
      <w:tr>
        <w:trPr/>
        <w:tc>
          <w:tcPr>
            <w:tcW w:w="51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8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2.90</w:t>
            </w:r>
          </w:p>
        </w:tc>
        <w:tc>
          <w:tcPr>
            <w:tcW w:w="22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Compute the following </w:t>
      </w:r>
      <w:r>
        <w:rPr>
          <w:rFonts w:ascii="Times New Roman"/>
          <w:b w:val="false"/>
          <w:i/>
          <w:color w:val="000000"/>
          <w:sz w:val="24"/>
        </w:rPr>
        <w:t>per</w:t>
      </w:r>
      <w:r>
        <w:rPr>
          <w:rFonts w:ascii="Times New Roman"/>
          <w:b w:val="false"/>
          <w:i w:val="false"/>
          <w:color w:val="000000"/>
          <w:sz w:val="24"/>
        </w:rPr>
        <w:t xml:space="preserve"> </w:t>
      </w:r>
      <w:r>
        <w:rPr>
          <w:rFonts w:ascii="Times New Roman"/>
          <w:b w:val="false"/>
          <w:i/>
          <w:color w:val="000000"/>
          <w:sz w:val="24"/>
        </w:rPr>
        <w:t>unit</w:t>
      </w:r>
      <w:r>
        <w:rPr>
          <w:rFonts w:ascii="Times New Roman"/>
          <w:b w:val="false"/>
          <w:i w:val="false"/>
          <w:color w:val="000000"/>
          <w:sz w:val="24"/>
        </w:rPr>
        <w:t xml:space="preserve"> items, assuming the company produced and sold 5,000 units at a price of $210.00 per unit.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Total variable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Variable inventoriable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Full absorption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Full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Contribution margin.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Gross margin.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(g) Profit margin.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The cost accountant for the Friendly Manufacturing Company has provided you with the following information for the month of July:</w:t>
      </w:r>
      <w:r>
        <w:rPr>
          <w:rFonts w:ascii="Times New Roman"/>
          <w:sz w:val="24"/>
        </w:rPr>
        <w:br/>
      </w:r>
      <w:r>
        <w:rPr>
          <w:rFonts w:ascii="Times New Roman"/>
          <w:sz w:val="24"/>
        </w:rPr>
      </w:r>
    </w:p>
    <w:tbl>
      <w:tblPr>
        <w:tblLayout w:type="autofit"/>
      </w:tblPr>
      <w:tr>
        <w:trPr/>
        <w:tc>
          <w:tcPr>
            <w:tcW w:w="5300" w:type="dxa"/>
            <w:tcBorders/>
            <w:tcMar>
              <w:top w:w="15" w:type="dxa"/>
              <w:left w:w="15" w:type="dxa"/>
              <w:bottom w:w="15" w:type="dxa"/>
              <w:right w:w="15" w:type="dxa"/>
            </w:tcMar>
            <w:vAlign w:val="top"/>
          </w:tcPr>
          <w:p/>
        </w:tc>
        <w:tc>
          <w:tcPr>
            <w:tcW w:w="27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costs Per unit</w:t>
            </w:r>
          </w:p>
        </w:tc>
        <w:tc>
          <w:tcPr>
            <w:tcW w:w="24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Fixed Costs</w:t>
            </w: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$ 27.50</w:t>
            </w:r>
          </w:p>
        </w:tc>
        <w:tc>
          <w:tcPr>
            <w:tcW w:w="2440" w:type="dxa"/>
            <w:tcBorders/>
            <w:tcMar>
              <w:top w:w="15" w:type="dxa"/>
              <w:left w:w="15" w:type="dxa"/>
              <w:bottom w:w="15" w:type="dxa"/>
              <w:right w:w="375" w:type="dxa"/>
            </w:tcMar>
            <w:vAlign w:val="top"/>
          </w:tcP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84.75</w:t>
            </w:r>
          </w:p>
        </w:tc>
        <w:tc>
          <w:tcPr>
            <w:tcW w:w="2440" w:type="dxa"/>
            <w:tcBorders/>
            <w:tcMar>
              <w:top w:w="15" w:type="dxa"/>
              <w:left w:w="15" w:type="dxa"/>
              <w:bottom w:w="15" w:type="dxa"/>
              <w:right w:w="375" w:type="dxa"/>
            </w:tcMar>
            <w:vAlign w:val="top"/>
          </w:tcP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14.25</w:t>
            </w:r>
          </w:p>
        </w:tc>
        <w:tc>
          <w:tcPr>
            <w:tcW w:w="24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$ 120,000</w:t>
            </w: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5.30</w:t>
            </w:r>
          </w:p>
        </w:tc>
        <w:tc>
          <w:tcPr>
            <w:tcW w:w="24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50,000</w:t>
            </w: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2.90</w:t>
            </w:r>
          </w:p>
        </w:tc>
        <w:tc>
          <w:tcPr>
            <w:tcW w:w="24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75,000</w:t>
            </w:r>
          </w:p>
        </w:tc>
      </w:tr>
      <w:tr>
        <w:trPr/>
        <w:tc>
          <w:tcPr>
            <w:tcW w:w="5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w:t>
            </w:r>
          </w:p>
        </w:tc>
        <w:tc>
          <w:tcPr>
            <w:tcW w:w="27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210.00</w:t>
            </w:r>
          </w:p>
        </w:tc>
        <w:tc>
          <w:tcPr>
            <w:tcW w:w="2440" w:type="dxa"/>
            <w:tcBorders/>
            <w:tcMar>
              <w:top w:w="15" w:type="dxa"/>
              <w:left w:w="15" w:type="dxa"/>
              <w:bottom w:w="15" w:type="dxa"/>
              <w:right w:w="37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Assuming the company produced and sold 5,000 units, and there were no units in inventory on July 1, prepare the following income statements for the month of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Contribution margin income statement.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Gross margin income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Shuster Industries manufactures baseballs and identified the following costs associated with their manufacturing activity (V = Variable; F = Fixed). The following information is available for the month of June when 25,000 baseballs were produced, but only 23,500 baseballs were sold.</w:t>
      </w:r>
      <w:r>
        <w:rPr>
          <w:rFonts w:ascii="Times New Roman"/>
          <w:sz w:val="24"/>
        </w:rPr>
        <w:br/>
      </w:r>
      <w:r>
        <w:rPr>
          <w:rFonts w:ascii="Times New Roman"/>
          <w:sz w:val="24"/>
        </w:rPr>
      </w:r>
    </w:p>
    <w:tbl>
      <w:tblPr>
        <w:tblLayout w:type="autofit"/>
      </w:tblP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Power to run plant equipment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selling costs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149,150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Property taxes on factory building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Supervisor salaries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plant equipment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68,000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Shipping costs to customer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48,800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material and supplies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37,500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Insurance on factory building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 (V)</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2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General office costs (F)</w:t>
            </w:r>
          </w:p>
        </w:tc>
        <w:tc>
          <w:tcPr>
            <w:tcW w:w="2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Compute the following amounts for July, assuming 30,000 baseballs were produced and sold: (Assume normal production ranges from 15,000 to 40,000 baseballs)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Total manufacturing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Total conversion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Period costs per unit.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Full costs per unit.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Each column below is independent and for a different company. Use the data given, which refers to one year for each example, to find the unknown account balances.</w:t>
      </w:r>
      <w:r>
        <w:rPr>
          <w:rFonts w:ascii="Times New Roman"/>
          <w:sz w:val="24"/>
        </w:rPr>
        <w:br/>
      </w:r>
      <w:r>
        <w:rPr>
          <w:rFonts w:ascii="Times New Roman"/>
          <w:sz w:val="24"/>
        </w:rPr>
      </w:r>
    </w:p>
    <w:tbl>
      <w:tblPr>
        <w:tblLayout w:type="autofit"/>
      </w:tblPr>
      <w:tr>
        <w:trPr/>
        <w:tc>
          <w:tcPr>
            <w:tcW w:w="9310" w:type="dxa"/>
            <w:vMerge w:val="restart"/>
            <w:tcBorders/>
            <w:tcMar>
              <w:top w:w="15" w:type="dxa"/>
              <w:left w:w="22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Company</w:t>
            </w:r>
          </w:p>
        </w:tc>
      </w:tr>
      <w:tr>
        <w:trPr/>
        <w:tc>
          <w:tcPr>
            <w:tcW w:w="0" w:type="auto"/>
            <w:vMerge/>
            <w:tcBorders>
              <w:top w:val="nil"/>
            </w:tcBorders>
            <w:vAlign w:val="top"/>
          </w:tcPr>
          <w:p/>
        </w:tc>
        <w:tc>
          <w:tcPr>
            <w:tcW w:w="242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Southeast</w:t>
            </w:r>
          </w:p>
        </w:tc>
        <w:tc>
          <w:tcPr>
            <w:tcW w:w="243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Central</w:t>
            </w:r>
          </w:p>
        </w:tc>
        <w:tc>
          <w:tcPr>
            <w:tcW w:w="251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Northwest</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January 1</w:t>
            </w:r>
          </w:p>
        </w:tc>
        <w:tc>
          <w:tcPr>
            <w:tcW w:w="2423"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(a)</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$ 3,920</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$ 16,640</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December 31</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$ 4,850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3,248</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14,664</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January 1</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2,700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7,526</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85,696</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December 31</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3,800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3,472</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79,800</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January 1</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1,900</w:t>
            </w:r>
          </w:p>
        </w:tc>
        <w:tc>
          <w:tcPr>
            <w:tcW w:w="2437"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(d)</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17,888</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December 31</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4,928</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29,536</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16,100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13,440</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66,768</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 during this year</w:t>
            </w:r>
          </w:p>
        </w:tc>
        <w:tc>
          <w:tcPr>
            <w:tcW w:w="2423"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(b)</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30,486</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326,320</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55,550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26,432</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320,424</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56,050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30,464</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314,673</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423"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(c)</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18,368</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666,931</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26,450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4,256</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129,688</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15,300</w:t>
            </w:r>
          </w:p>
        </w:tc>
        <w:tc>
          <w:tcPr>
            <w:tcW w:w="2437"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(e)</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68,744</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13,800</w:t>
            </w:r>
          </w:p>
        </w:tc>
        <w:tc>
          <w:tcPr>
            <w:tcW w:w="243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8,064</w:t>
            </w:r>
          </w:p>
        </w:tc>
        <w:tc>
          <w:tcPr>
            <w:tcW w:w="2510"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(g)</w:t>
            </w:r>
          </w:p>
        </w:tc>
      </w:tr>
      <w:tr>
        <w:trPr/>
        <w:tc>
          <w:tcPr>
            <w:tcW w:w="9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42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103,300</w:t>
            </w:r>
          </w:p>
        </w:tc>
        <w:tc>
          <w:tcPr>
            <w:tcW w:w="2437"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(f)</w:t>
            </w:r>
          </w:p>
        </w:tc>
        <w:tc>
          <w:tcPr>
            <w:tcW w:w="251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981,604</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The following data appeared in Moline Company's records on December 31:</w:t>
      </w:r>
      <w:r>
        <w:rPr>
          <w:rFonts w:ascii="Times New Roman"/>
          <w:sz w:val="24"/>
        </w:rPr>
        <w:br/>
      </w:r>
      <w:r>
        <w:rPr>
          <w:rFonts w:ascii="Times New Roman"/>
          <w:sz w:val="24"/>
        </w:rPr>
      </w:r>
    </w:p>
    <w:tbl>
      <w:tblPr>
        <w:tblLayout w:type="autofit"/>
      </w:tblP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December 31</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$ 535,500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purchased during the year</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2,268,000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December 31</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567,000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201,600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2,520,000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heat, light, and power</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234,360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depreciation</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396,900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323,820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Miscellaneous factory cost</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200,970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233,100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administrative costs</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113,400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Maintenance on factory equipment</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76,230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Insurance on factory equipment</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119,700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Distribution costs</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10,080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Taxes on manufacturing property</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82,530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Legal fees on customer complaint</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51,660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2,407,230</w:t>
            </w:r>
          </w:p>
        </w:tc>
      </w:tr>
      <w:tr>
        <w:trPr/>
        <w:tc>
          <w:tcPr>
            <w:tcW w:w="94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December 31</w:t>
            </w:r>
          </w:p>
        </w:tc>
        <w:tc>
          <w:tcPr>
            <w:tcW w:w="283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154,980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January 1, the Finished Goods Inventory account had a balance of $280,000, and the Work-in-Process Inventory account had a balance of $90,650. Sales revenue for the year was $6,687,500.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cost of goods manufactured statement.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cost of goods sold statement.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Prepare a gross margin income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The following information has been taken from the cost records of Gator Corporation for the past year:</w:t>
      </w:r>
      <w:r>
        <w:rPr>
          <w:rFonts w:ascii="Times New Roman"/>
          <w:sz w:val="24"/>
        </w:rPr>
        <w:br/>
      </w:r>
      <w:r>
        <w:rPr>
          <w:rFonts w:ascii="Times New Roman"/>
          <w:sz w:val="24"/>
        </w:rPr>
      </w:r>
    </w:p>
    <w:tbl>
      <w:tblPr>
        <w:tblLayout w:type="autofit"/>
      </w:tblPr>
      <w:tr>
        <w:trPr/>
        <w:tc>
          <w:tcPr>
            <w:tcW w:w="115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 in production</w:t>
            </w:r>
          </w:p>
        </w:tc>
        <w:tc>
          <w:tcPr>
            <w:tcW w:w="170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$ 326</w:t>
            </w:r>
          </w:p>
        </w:tc>
      </w:tr>
      <w:tr>
        <w:trPr/>
        <w:tc>
          <w:tcPr>
            <w:tcW w:w="1153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manufacturing costs charged to production during the year (includes $135 of factory overhead)</w:t>
            </w:r>
          </w:p>
        </w:tc>
        <w:tc>
          <w:tcPr>
            <w:tcW w:w="170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686</w:t>
            </w:r>
          </w:p>
        </w:tc>
      </w:tr>
      <w:tr>
        <w:trPr/>
        <w:tc>
          <w:tcPr>
            <w:tcW w:w="115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available for sale</w:t>
            </w:r>
          </w:p>
        </w:tc>
        <w:tc>
          <w:tcPr>
            <w:tcW w:w="170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826</w:t>
            </w:r>
          </w:p>
        </w:tc>
      </w:tr>
      <w:tr>
        <w:trPr/>
        <w:tc>
          <w:tcPr>
            <w:tcW w:w="115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&amp; administrative expenses</w:t>
            </w:r>
          </w:p>
        </w:tc>
        <w:tc>
          <w:tcPr>
            <w:tcW w:w="170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w:t>
            </w:r>
          </w:p>
        </w:tc>
      </w:tr>
    </w:tbl>
    <w:tbl>
      <w:tblPr>
        <w:tblLayout w:type="autofit"/>
      </w:tblPr>
      <w:tr>
        <w:trPr/>
        <w:tc>
          <w:tcPr>
            <w:tcW w:w="4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Inventories:</w:t>
            </w:r>
          </w:p>
        </w:tc>
        <w:tc>
          <w:tcPr>
            <w:tcW w:w="221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Beginning</w:t>
            </w:r>
          </w:p>
        </w:tc>
        <w:tc>
          <w:tcPr>
            <w:tcW w:w="201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Ending</w:t>
            </w:r>
          </w:p>
        </w:tc>
      </w:tr>
      <w:tr>
        <w:trPr/>
        <w:tc>
          <w:tcPr>
            <w:tcW w:w="4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1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75</w:t>
            </w:r>
          </w:p>
        </w:tc>
        <w:tc>
          <w:tcPr>
            <w:tcW w:w="201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85</w:t>
            </w:r>
          </w:p>
        </w:tc>
      </w:tr>
      <w:tr>
        <w:trPr/>
        <w:tc>
          <w:tcPr>
            <w:tcW w:w="4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 in process</w:t>
            </w:r>
          </w:p>
        </w:tc>
        <w:tc>
          <w:tcPr>
            <w:tcW w:w="221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80</w:t>
            </w:r>
          </w:p>
        </w:tc>
        <w:tc>
          <w:tcPr>
            <w:tcW w:w="201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30</w:t>
            </w:r>
          </w:p>
        </w:tc>
      </w:tr>
      <w:tr>
        <w:trPr/>
        <w:tc>
          <w:tcPr>
            <w:tcW w:w="4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21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90</w:t>
            </w:r>
          </w:p>
        </w:tc>
        <w:tc>
          <w:tcPr>
            <w:tcW w:w="201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Calculate the cost of direct materials purchased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Calculate the direct labor costs charged to production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Calculate the cost of goods manufactured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Calculate the cost of goods sold for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Information from the records of the Shawnee Production Company for the month of January is as follows:</w:t>
      </w:r>
      <w:r>
        <w:rPr>
          <w:rFonts w:ascii="Times New Roman"/>
          <w:sz w:val="24"/>
        </w:rPr>
        <w:br/>
      </w:r>
      <w:r>
        <w:rPr>
          <w:rFonts w:ascii="Times New Roman"/>
          <w:sz w:val="24"/>
        </w:rPr>
      </w:r>
    </w:p>
    <w:tbl>
      <w:tblPr>
        <w:tblLayout w:type="autofit"/>
      </w:tblP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10,400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factory machinery</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55,300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w:t>
            </w:r>
          </w:p>
        </w:tc>
      </w:tr>
      <w:tr>
        <w:trPr/>
        <w:tc>
          <w:tcPr>
            <w:tcW w:w="79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 on factory building</w:t>
            </w:r>
          </w:p>
        </w:tc>
        <w:tc>
          <w:tcPr>
            <w:tcW w:w="22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bl>
    <w:tbl>
      <w:tblPr>
        <w:tblLayout w:type="autofit"/>
      </w:tblPr>
      <w:tr>
        <w:trPr/>
        <w:tc>
          <w:tcPr>
            <w:tcW w:w="4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Inventories:</w:t>
            </w:r>
          </w:p>
        </w:tc>
        <w:tc>
          <w:tcPr>
            <w:tcW w:w="228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January 1</w:t>
            </w:r>
          </w:p>
        </w:tc>
        <w:tc>
          <w:tcPr>
            <w:tcW w:w="21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January 31</w:t>
            </w:r>
          </w:p>
        </w:tc>
      </w:tr>
      <w:tr>
        <w:trPr/>
        <w:tc>
          <w:tcPr>
            <w:tcW w:w="4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83"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$ 8,000</w:t>
            </w:r>
          </w:p>
        </w:tc>
        <w:tc>
          <w:tcPr>
            <w:tcW w:w="2135"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$ 8,700</w:t>
            </w:r>
          </w:p>
        </w:tc>
      </w:tr>
      <w:tr>
        <w:trPr/>
        <w:tc>
          <w:tcPr>
            <w:tcW w:w="4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w:t>
            </w:r>
          </w:p>
        </w:tc>
        <w:tc>
          <w:tcPr>
            <w:tcW w:w="2283"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2,100</w:t>
            </w:r>
          </w:p>
        </w:tc>
        <w:tc>
          <w:tcPr>
            <w:tcW w:w="2135"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3,200</w:t>
            </w:r>
          </w:p>
        </w:tc>
      </w:tr>
      <w:tr>
        <w:trPr/>
        <w:tc>
          <w:tcPr>
            <w:tcW w:w="4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283"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5,000</w:t>
            </w:r>
          </w:p>
        </w:tc>
        <w:tc>
          <w:tcPr>
            <w:tcW w:w="2135"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5,700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statement of cost of goods manufacturedand sold for the month of January.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gross margin income statement for the month of January.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The following information has been taken from the cost records of Toro Corporation for the past year:</w:t>
      </w:r>
      <w:r>
        <w:rPr>
          <w:rFonts w:ascii="Times New Roman"/>
          <w:sz w:val="24"/>
        </w:rPr>
        <w:br/>
      </w:r>
      <w:r>
        <w:rPr>
          <w:rFonts w:ascii="Times New Roman"/>
          <w:sz w:val="24"/>
        </w:rPr>
      </w:r>
    </w:p>
    <w:tbl>
      <w:tblPr>
        <w:tblLayout w:type="autofit"/>
      </w:tblPr>
      <w:tr>
        <w:trPr/>
        <w:tc>
          <w:tcPr>
            <w:tcW w:w="112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 in production</w:t>
            </w:r>
          </w:p>
        </w:tc>
        <w:tc>
          <w:tcPr>
            <w:tcW w:w="20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$ 572</w:t>
            </w:r>
          </w:p>
        </w:tc>
      </w:tr>
      <w:tr>
        <w:trPr/>
        <w:tc>
          <w:tcPr>
            <w:tcW w:w="1127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manufacturing costs charged to production during the year (includes $255 of factory overhead)</w:t>
            </w:r>
          </w:p>
        </w:tc>
        <w:tc>
          <w:tcPr>
            <w:tcW w:w="20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1,095</w:t>
            </w:r>
          </w:p>
        </w:tc>
      </w:tr>
      <w:tr>
        <w:trPr/>
        <w:tc>
          <w:tcPr>
            <w:tcW w:w="112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available for sale</w:t>
            </w:r>
          </w:p>
        </w:tc>
        <w:tc>
          <w:tcPr>
            <w:tcW w:w="20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1,415</w:t>
            </w:r>
          </w:p>
        </w:tc>
      </w:tr>
      <w:tr>
        <w:trPr/>
        <w:tc>
          <w:tcPr>
            <w:tcW w:w="112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0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255</w:t>
            </w:r>
          </w:p>
        </w:tc>
      </w:tr>
    </w:tbl>
    <w:tbl>
      <w:tblPr>
        <w:tblLayout w:type="autofit"/>
      </w:tblPr>
      <w:tr>
        <w:trPr/>
        <w:tc>
          <w:tcPr>
            <w:tcW w:w="47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Inventories:</w:t>
            </w:r>
          </w:p>
        </w:tc>
        <w:tc>
          <w:tcPr>
            <w:tcW w:w="20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Beginning</w:t>
            </w:r>
          </w:p>
        </w:tc>
        <w:tc>
          <w:tcPr>
            <w:tcW w:w="193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Ending</w:t>
            </w:r>
          </w:p>
        </w:tc>
      </w:tr>
      <w:tr>
        <w:trPr/>
        <w:tc>
          <w:tcPr>
            <w:tcW w:w="47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5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175</w:t>
            </w:r>
          </w:p>
        </w:tc>
        <w:tc>
          <w:tcPr>
            <w:tcW w:w="193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155</w:t>
            </w:r>
          </w:p>
        </w:tc>
      </w:tr>
      <w:tr>
        <w:trPr/>
        <w:tc>
          <w:tcPr>
            <w:tcW w:w="47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 in process</w:t>
            </w:r>
          </w:p>
        </w:tc>
        <w:tc>
          <w:tcPr>
            <w:tcW w:w="205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220</w:t>
            </w:r>
          </w:p>
        </w:tc>
        <w:tc>
          <w:tcPr>
            <w:tcW w:w="193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190</w:t>
            </w:r>
          </w:p>
        </w:tc>
      </w:tr>
      <w:tr>
        <w:trPr/>
        <w:tc>
          <w:tcPr>
            <w:tcW w:w="47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05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290</w:t>
            </w:r>
          </w:p>
        </w:tc>
        <w:tc>
          <w:tcPr>
            <w:tcW w:w="193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310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Calculate the cost of direct materials purchased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Calculate the direct labor costs charged to production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Calculate the cost of goods manufactured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Calculate the cost of goods sold for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Information from the records of the Navaho Industries for the month of July is as follows:</w:t>
      </w:r>
      <w:r>
        <w:rPr>
          <w:rFonts w:ascii="Times New Roman"/>
          <w:sz w:val="24"/>
        </w:rPr>
        <w:br/>
      </w:r>
      <w:r>
        <w:rPr>
          <w:rFonts w:ascii="Times New Roman"/>
          <w:sz w:val="24"/>
        </w:rPr>
      </w:r>
    </w:p>
    <w:tbl>
      <w:tblPr>
        <w:tblLayout w:type="autofit"/>
      </w:tblP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13,200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on factory machinery</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75,300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8,900</w:t>
            </w:r>
          </w:p>
        </w:tc>
      </w:tr>
      <w:tr>
        <w:trPr/>
        <w:tc>
          <w:tcPr>
            <w:tcW w:w="77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Rent on factory building</w:t>
            </w:r>
          </w:p>
        </w:tc>
        <w:tc>
          <w:tcPr>
            <w:tcW w:w="20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w:t>
            </w:r>
          </w:p>
        </w:tc>
      </w:tr>
    </w:tbl>
    <w:tbl>
      <w:tblPr>
        <w:tblLayout w:type="autofit"/>
      </w:tblPr>
      <w:tr>
        <w:trPr/>
        <w:tc>
          <w:tcPr>
            <w:tcW w:w="46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Inventories:</w:t>
            </w:r>
          </w:p>
        </w:tc>
        <w:tc>
          <w:tcPr>
            <w:tcW w:w="182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July 1</w:t>
            </w:r>
          </w:p>
        </w:tc>
        <w:tc>
          <w:tcPr>
            <w:tcW w:w="176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July 31</w:t>
            </w:r>
          </w:p>
        </w:tc>
      </w:tr>
      <w:tr>
        <w:trPr/>
        <w:tc>
          <w:tcPr>
            <w:tcW w:w="46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$ 8,000</w:t>
            </w:r>
          </w:p>
        </w:tc>
        <w:tc>
          <w:tcPr>
            <w:tcW w:w="176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$ 6,700</w:t>
            </w:r>
          </w:p>
        </w:tc>
      </w:tr>
      <w:tr>
        <w:trPr/>
        <w:tc>
          <w:tcPr>
            <w:tcW w:w="46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w:t>
            </w:r>
          </w:p>
        </w:tc>
        <w:tc>
          <w:tcPr>
            <w:tcW w:w="18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w:t>
            </w:r>
          </w:p>
        </w:tc>
        <w:tc>
          <w:tcPr>
            <w:tcW w:w="176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1,600</w:t>
            </w:r>
          </w:p>
        </w:tc>
      </w:tr>
      <w:tr>
        <w:trPr/>
        <w:tc>
          <w:tcPr>
            <w:tcW w:w="46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18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w:t>
            </w:r>
          </w:p>
        </w:tc>
        <w:tc>
          <w:tcPr>
            <w:tcW w:w="176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statement of cost of goods manufactured and sold for the month of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gross margin income statement for the month of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The Yellville Company provided you with the following information for the fiscal year ended December 31.</w:t>
      </w:r>
      <w:r>
        <w:rPr>
          <w:rFonts w:ascii="Times New Roman"/>
          <w:sz w:val="24"/>
        </w:rPr>
        <w:br/>
      </w:r>
      <w:r>
        <w:rPr>
          <w:rFonts w:ascii="Times New Roman"/>
          <w:sz w:val="24"/>
        </w:rPr>
      </w:r>
    </w:p>
    <w:tbl>
      <w:tblPr>
        <w:tblLayout w:type="autofit"/>
      </w:tblP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12/31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$ 115,800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614,800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costs incurred</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2,008,600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costs</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5,368,800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501,600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12/31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1,022,000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purchased</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3,500,400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1/1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202,000</w:t>
            </w:r>
          </w:p>
        </w:tc>
      </w:tr>
      <w:tr>
        <w:trPr/>
        <w:tc>
          <w:tcPr>
            <w:tcW w:w="72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12/31</w:t>
            </w:r>
          </w:p>
        </w:tc>
        <w:tc>
          <w:tcPr>
            <w:tcW w:w="25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338,800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total manufacturing costs incurred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total work-in-process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Compute the cost of goods manufactured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Compute the cost of goods sold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Compute the total prime costs for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Compute the total conversion costs for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The Younce Equipment Company provided you with the following information for the fiscal year ended December 31.</w:t>
      </w:r>
      <w:r>
        <w:rPr>
          <w:rFonts w:ascii="Times New Roman"/>
          <w:sz w:val="24"/>
        </w:rPr>
        <w:br/>
      </w:r>
      <w:r>
        <w:rPr>
          <w:rFonts w:ascii="Times New Roman"/>
          <w:sz w:val="24"/>
        </w:rPr>
      </w:r>
    </w:p>
    <w:tbl>
      <w:tblPr>
        <w:tblLayout w:type="autofit"/>
      </w:tblP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inventory,12/31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$ 28,950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153,700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costs incurred</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502,150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costs</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1,364,700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125,400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12/31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255,500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purchased</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875,100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1/1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50,500</w:t>
            </w:r>
          </w:p>
        </w:tc>
      </w:tr>
      <w:tr>
        <w:trPr/>
        <w:tc>
          <w:tcPr>
            <w:tcW w:w="78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12/31</w:t>
            </w:r>
          </w:p>
        </w:tc>
        <w:tc>
          <w:tcPr>
            <w:tcW w:w="25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84,700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total manufacturing costs incurred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Compute the total work-in-process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Compute the cost of goods manufactured during the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Compute the cost of goods sold during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Mobile Device Retail has collected the following information for May:</w:t>
      </w:r>
      <w:r>
        <w:rPr>
          <w:rFonts w:ascii="Times New Roman"/>
          <w:sz w:val="24"/>
        </w:rPr>
        <w:br/>
      </w:r>
      <w:r>
        <w:rPr>
          <w:rFonts w:ascii="Times New Roman"/>
          <w:sz w:val="24"/>
        </w:rPr>
      </w:r>
    </w:p>
    <w:tbl>
      <w:tblPr>
        <w:tblLayout w:type="autofit"/>
      </w:tblP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$ 1,650,000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rent</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57,200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247,500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May 1</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118,200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May 31</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124,600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54,600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115,100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purchases</w:t>
            </w:r>
          </w:p>
        </w:tc>
        <w:tc>
          <w:tcPr>
            <w:tcW w:w="2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1,091,000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gross margin income statement for the month of May.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Fowler Retail has collected the following information for August:</w:t>
      </w:r>
      <w:r>
        <w:rPr>
          <w:rFonts w:ascii="Times New Roman"/>
          <w:sz w:val="24"/>
        </w:rPr>
        <w:br/>
      </w:r>
      <w:r>
        <w:rPr>
          <w:rFonts w:ascii="Times New Roman"/>
          <w:sz w:val="24"/>
        </w:rPr>
      </w:r>
    </w:p>
    <w:tbl>
      <w:tblPr>
        <w:tblLayout w:type="autofit"/>
      </w:tblP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$ 1,155,000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rent</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58,800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40,400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173,300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8/1</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87,220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8/31</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82,740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30,300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80,600</w:t>
            </w:r>
          </w:p>
        </w:tc>
      </w:tr>
      <w:tr>
        <w:trPr/>
        <w:tc>
          <w:tcPr>
            <w:tcW w:w="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purchases</w:t>
            </w:r>
          </w:p>
        </w:tc>
        <w:tc>
          <w:tcPr>
            <w:tcW w:w="25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763,700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gross margin income statement for the month of August.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 xml:space="preserve">Zach Hartman has developed a new electronic device that he has decided to produce and market. The production facility will be in a nearby industrial park which Zach will rent for $4,000 per month. Utilities will cost $500 per month. He will use his personal computer, which he purchased for $2,000 last year, to monitor the production process. The computer will become obsolete before it wears out from use. The computer will be depreciated at the rate of $1,000 per year. He will rent production equipment at a monthly cost of $8,000. Zach estimates the materials cost per finished unit of product to be $50, and the labor cost to be $10. He will hirehourly paid workers and spend his time promoting the product. To do this, he will quit his job which pays $4,500 per month. Advertising will cost $2,000 per month. Zach will </w:t>
      </w:r>
      <w:r>
        <w:rPr>
          <w:rFonts w:ascii="Times New Roman"/>
          <w:b/>
          <w:i w:val="false"/>
          <w:color w:val="000000"/>
          <w:sz w:val="24"/>
        </w:rPr>
        <w:t>not</w:t>
      </w:r>
      <w:r>
        <w:rPr>
          <w:rFonts w:ascii="Times New Roman"/>
          <w:b w:val="false"/>
          <w:i w:val="false"/>
          <w:color w:val="000000"/>
          <w:sz w:val="24"/>
        </w:rPr>
        <w:t xml:space="preserve"> draw a salary from the new company until it gets well established.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Complete the chart below by placing an "X" under each heading that helps to identify the cost involved. There can be "Xs" placed under more than one heading for a single cost; e.g., a cost might be an overhead cost and a product cost. There would be an "X" placed under each of these headings opposite the cost.</w:t>
      </w:r>
      <w:r>
        <w:rPr>
          <w:rFonts w:ascii="Times New Roman"/>
          <w:sz w:val="24"/>
        </w:rPr>
        <w:br/>
      </w:r>
      <w:r>
        <w:rPr>
          <w:rFonts w:ascii="Times New Roman"/>
          <w:sz w:val="24"/>
        </w:rPr>
      </w:r>
    </w:p>
    <w:tbl>
      <w:tblPr>
        <w:tblLayout w:type="autofit"/>
      </w:tblPr>
      <w:tr>
        <w:trPr/>
        <w:tc>
          <w:tcPr>
            <w:tcW w:w="6384" w:type="dxa"/>
            <w:vMerge w:val="restart"/>
            <w:tcBorders/>
            <w:tcMar>
              <w:top w:w="15" w:type="dxa"/>
              <w:left w:w="225" w:type="dxa"/>
              <w:bottom w:w="15" w:type="dxa"/>
              <w:right w:w="15" w:type="dxa"/>
            </w:tcMar>
            <w:vAlign w:val="top"/>
          </w:tcPr>
          <w:p/>
        </w:tc>
        <w:tc>
          <w:tcPr>
            <w:tcW w:w="2068"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p>
        </w:tc>
        <w:tc>
          <w:tcPr>
            <w:tcW w:w="1819"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w:t>
            </w:r>
          </w:p>
        </w:tc>
        <w:tc>
          <w:tcPr>
            <w:tcW w:w="1514"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Cost</w:t>
            </w:r>
          </w:p>
        </w:tc>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Cost</w:t>
            </w:r>
          </w:p>
        </w:tc>
      </w:tr>
      <w:tr>
        <w:trPr/>
        <w:tc>
          <w:tcPr>
            <w:tcW w:w="0" w:type="auto"/>
            <w:vMerge/>
            <w:tcBorders>
              <w:top w:val="nil"/>
            </w:tcBorders>
            <w:vAlign w:val="top"/>
          </w:tcPr>
          <w:p/>
        </w:tc>
        <w:tc>
          <w:tcPr>
            <w:tcW w:w="0" w:type="auto"/>
            <w:vMerge/>
            <w:tcBorders>
              <w:top w:val="nil"/>
            </w:tcBorders>
            <w:vAlign w:val="top"/>
          </w:tcPr>
          <w:p/>
        </w:tc>
        <w:tc>
          <w:tcPr>
            <w:tcW w:w="0" w:type="auto"/>
            <w:vMerge/>
            <w:tcBorders>
              <w:top w:val="nil"/>
            </w:tcBorders>
            <w:vAlign w:val="top"/>
          </w:tcPr>
          <w:p/>
        </w:tc>
        <w:tc>
          <w:tcPr>
            <w:tcW w:w="0" w:type="auto"/>
            <w:vMerge/>
            <w:tcBorders>
              <w:top w:val="nil"/>
            </w:tcBorders>
            <w:vAlign w:val="top"/>
          </w:tcPr>
          <w:p/>
        </w:tc>
        <w:tc>
          <w:tcPr>
            <w:tcW w:w="19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165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5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175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Selling Cost</w:t>
            </w: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Facility rent</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Personal computer depreciation</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Equipment rent</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Labor cost</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Present salary</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r>
        <w:trPr/>
        <w:tc>
          <w:tcPr>
            <w:tcW w:w="63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068" w:type="dxa"/>
            <w:tcBorders/>
            <w:tcMar>
              <w:top w:w="15" w:type="dxa"/>
              <w:left w:w="15" w:type="dxa"/>
              <w:bottom w:w="15" w:type="dxa"/>
              <w:right w:w="15" w:type="dxa"/>
            </w:tcMar>
            <w:vAlign w:val="top"/>
          </w:tcPr>
          <w:p/>
        </w:tc>
        <w:tc>
          <w:tcPr>
            <w:tcW w:w="1819" w:type="dxa"/>
            <w:tcBorders/>
            <w:tcMar>
              <w:top w:w="15" w:type="dxa"/>
              <w:left w:w="15" w:type="dxa"/>
              <w:bottom w:w="15" w:type="dxa"/>
              <w:right w:w="15" w:type="dxa"/>
            </w:tcMar>
            <w:vAlign w:val="top"/>
          </w:tcPr>
          <w:p/>
        </w:tc>
        <w:tc>
          <w:tcPr>
            <w:tcW w:w="1514" w:type="dxa"/>
            <w:tcBorders/>
            <w:tcMar>
              <w:top w:w="15" w:type="dxa"/>
              <w:left w:w="15" w:type="dxa"/>
              <w:bottom w:w="15" w:type="dxa"/>
              <w:right w:w="15" w:type="dxa"/>
            </w:tcMar>
            <w:vAlign w:val="top"/>
          </w:tcPr>
          <w:p/>
        </w:tc>
        <w:tc>
          <w:tcPr>
            <w:tcW w:w="1922"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c>
          <w:tcPr>
            <w:tcW w:w="2503" w:type="dxa"/>
            <w:tcBorders/>
            <w:tcMar>
              <w:top w:w="15" w:type="dxa"/>
              <w:left w:w="15" w:type="dxa"/>
              <w:bottom w:w="15" w:type="dxa"/>
              <w:right w:w="15" w:type="dxa"/>
            </w:tcMar>
            <w:vAlign w:val="top"/>
          </w:tcPr>
          <w:p/>
        </w:tc>
        <w:tc>
          <w:tcPr>
            <w:tcW w:w="1756"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A manufacturing company has provided the following data for the month of March:</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Inventories:</w:t>
      </w:r>
      <w:r>
        <w:rPr>
          <w:rFonts w:ascii="Times New Roman"/>
          <w:sz w:val="24"/>
        </w:rPr>
        <w:br/>
      </w:r>
      <w:r>
        <w:rPr>
          <w:rFonts w:ascii="Times New Roman"/>
          <w:sz w:val="24"/>
        </w:rPr>
      </w:r>
    </w:p>
    <w:tbl>
      <w:tblPr>
        <w:tblLayout w:type="autofit"/>
      </w:tblPr>
      <w:tr>
        <w:trPr/>
        <w:tc>
          <w:tcPr>
            <w:tcW w:w="3620" w:type="dxa"/>
            <w:tcBorders/>
            <w:tcMar>
              <w:top w:w="15" w:type="dxa"/>
              <w:left w:w="15" w:type="dxa"/>
              <w:bottom w:w="15" w:type="dxa"/>
              <w:right w:w="15" w:type="dxa"/>
            </w:tcMar>
            <w:vAlign w:val="top"/>
          </w:tcP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Beginning</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Ending</w:t>
            </w:r>
          </w:p>
        </w:tc>
      </w:tr>
      <w:tr>
        <w:trPr/>
        <w:tc>
          <w:tcPr>
            <w:tcW w:w="36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$ 36,000</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$ 24,000</w:t>
            </w:r>
          </w:p>
        </w:tc>
      </w:tr>
      <w:tr>
        <w:trPr/>
        <w:tc>
          <w:tcPr>
            <w:tcW w:w="36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$ 57,000</w:t>
            </w:r>
          </w:p>
        </w:tc>
        <w:tc>
          <w:tcPr>
            <w:tcW w:w="22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Raw materials purchased during March totaled $69,000 and the cost of goods manufactured totaled $146,000.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What was the cost of raw materials used in production during March? Show your work.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What was the cost of goods sold for March?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During the month of June, Bolder Corporation, a manufacturing company, purchased raw materials costing $76,000. The cost of goods manufactured for the month was $129,000. The beginning balance in the raw materials inventory account was $26,000 and the ending balance was $21,000. The beginning balance in the finished goods inventory account was $52,000 and the ending balance was $35,000.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What was the cost of raw materials used in production during June? Show your work.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What was the cost of goods sold for June?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A partial listing of costs incurred at Marshall Corporation during August appears below:</w:t>
      </w:r>
      <w:r>
        <w:rPr>
          <w:rFonts w:ascii="Times New Roman"/>
          <w:sz w:val="24"/>
        </w:rPr>
        <w:br/>
      </w:r>
      <w:r>
        <w:rPr>
          <w:rFonts w:ascii="Times New Roman"/>
          <w:sz w:val="24"/>
        </w:rPr>
      </w:r>
    </w:p>
    <w:tbl>
      <w:tblPr>
        <w:tblLayout w:type="autofit"/>
      </w:tblP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$ 101,000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$ 29,000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$ 94,000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$ 73,000</w:t>
            </w:r>
          </w:p>
        </w:tc>
      </w:tr>
      <w:tr>
        <w:trPr/>
        <w:tc>
          <w:tcPr>
            <w:tcW w:w="84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4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What is the total amount of product costs listed above? Show your work.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What is the total amount of period costs listed above?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Grankowski Corporation has provided the following partial listing of costs incurred during November:</w:t>
      </w:r>
      <w:r>
        <w:rPr>
          <w:rFonts w:ascii="Times New Roman"/>
          <w:sz w:val="24"/>
        </w:rPr>
        <w:br/>
      </w:r>
      <w:r>
        <w:rPr>
          <w:rFonts w:ascii="Times New Roman"/>
          <w:sz w:val="24"/>
        </w:rPr>
      </w:r>
    </w:p>
    <w:tbl>
      <w:tblPr>
        <w:tblLayout w:type="autofit"/>
      </w:tblP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salaries</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Property taxes, factory</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travel</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$ 56,000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$ 36,000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$ 119,000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$ 56,000</w:t>
            </w:r>
          </w:p>
        </w:tc>
      </w:tr>
      <w:tr>
        <w:trPr/>
        <w:tc>
          <w:tcPr>
            <w:tcW w:w="79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$ 117,000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What is the total amount of product costs listed above? Show your work.</w:t>
      </w:r>
      <w:r>
        <w:rPr>
          <w:rFonts w:ascii="Times New Roman"/>
          <w:sz w:val="24"/>
        </w:rPr>
        <w:br/>
      </w:r>
      <w:r>
        <w:rPr>
          <w:rFonts w:ascii="Times New Roman"/>
          <w:b w:val="false"/>
          <w:i w:val="false"/>
          <w:color w:val="000000"/>
          <w:sz w:val="24"/>
        </w:rPr>
        <w:t xml:space="preserve"> (b) What is the total amount of period costs listed above?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In October, Youngstown Corporation had sales of $273,000, selling expenses of $26,000, and administrative expenses of $47,000. The cost of goods manufactured was $183,000. The beginning balance in the finished goods inventory account was $45,000 and the ending balance was $34,000.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an Income Statement in good form for October.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In July, Mountain Life, Incorporated, a merchandising company, had sales of $295,000, selling expenses of $24,000, and administrative expenses of $29,000. The cost of merchandise purchased during the month was $215,000. The beginning balance in the merchandise inventory account was $25,000 and the ending balance was $30,000.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Prepare an Income Statement in good form for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A number of costs and measures of activity are listed below:</w:t>
      </w:r>
      <w:r>
        <w:rPr>
          <w:rFonts w:ascii="Times New Roman"/>
          <w:sz w:val="24"/>
        </w:rPr>
        <w:br/>
      </w:r>
      <w:r>
        <w:rPr>
          <w:rFonts w:ascii="Times New Roman"/>
          <w:sz w:val="24"/>
        </w:rPr>
      </w:r>
    </w:p>
    <w:tbl>
      <w:tblPr>
        <w:tblLayout w:type="autofit"/>
      </w:tblP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Possible Measure of Activity</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Cost of heating a hardware store</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Windshield wiper blades installed on autos at an auto assembly plant</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Number of autos assembled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tomato sauce used at a pizza shop</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Pizzas cooked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shipping bags of fertilizer to a customer at a chemical plant</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Bags shipped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Cost of electricity for production equipment at a snowboard manufacturer</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Cost of renting production equipment on a monthly basis at a snowboard manufacturer</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Cost of vaccine used at a clinic</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Vaccines administered</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sales at a hardware store</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Receptionist’s wages at dentist’s office</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Number of patients</w:t>
            </w:r>
          </w:p>
        </w:tc>
      </w:tr>
      <w:tr>
        <w:trPr/>
        <w:tc>
          <w:tcPr>
            <w:tcW w:w="160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Salary of production manager at a snowboard manufacturer</w:t>
            </w:r>
          </w:p>
        </w:tc>
        <w:tc>
          <w:tcPr>
            <w:tcW w:w="648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For each item above, indicate whether the cost is MAINLY fixed or variable with respect to the possible measure of activity listed next to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A number of costs and measures of activity are listed below:</w:t>
      </w:r>
      <w:r>
        <w:rPr>
          <w:rFonts w:ascii="Times New Roman"/>
          <w:sz w:val="24"/>
        </w:rPr>
        <w:br/>
      </w:r>
      <w:r>
        <w:rPr>
          <w:rFonts w:ascii="Times New Roman"/>
          <w:sz w:val="24"/>
        </w:rPr>
      </w:r>
    </w:p>
    <w:tbl>
      <w:tblPr>
        <w:tblLayout w:type="autofit"/>
      </w:tblP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Possible Measure of Activity</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Cost of renting production equipment on a monthly basis at a surfboard manufacturer</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Pilot’s salary on a regularly scheduled commuter airline</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Number of passengers</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dough used at a pizza shop</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Pizzas cooked</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Janitorial wages at a surfboard manufacturer</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Cost of shipping bags of garden mulch to a retail garden store</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Bags shipped</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Salary of production manager at a surfboard manufacturer</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Property tax on corporate headquarters building</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heating an electronics store</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Shift manager’s wages at a coffee shop</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16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Cost of bags used in packaging chickens for shipment to grocery stores</w:t>
            </w:r>
          </w:p>
        </w:tc>
        <w:tc>
          <w:tcPr>
            <w:tcW w:w="673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Crates of chicken shipped</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For each item above, indicate whether the cost is MAINLY fixed or variable with respect to the possible measure of activity listed next to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A number of costs are listed below:</w:t>
      </w:r>
      <w:r>
        <w:rPr>
          <w:rFonts w:ascii="Times New Roman"/>
          <w:sz w:val="24"/>
        </w:rPr>
        <w:br/>
      </w:r>
      <w:r>
        <w:rPr>
          <w:rFonts w:ascii="Times New Roman"/>
          <w:sz w:val="24"/>
        </w:rPr>
      </w:r>
    </w:p>
    <w:tbl>
      <w:tblPr>
        <w:tblLayout w:type="autofit"/>
      </w:tblP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Cost Object</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Supervisor’s wages in a computer manufacturing facility</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personal computer</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Salary of the president of a home construction company</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home</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tongue depressors used in an outpatient clinic at a hospital</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The outpatient clinic</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lubrication oil used at the auto repair shop of an automobile dealer</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The auto repair shop</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Manger’s salary at a hotel run by a chain of hotels</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The particular hotel</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Cost of screws used to secure wood trim in a yacht at a yacht manufacturer</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Accounting professor’s salary</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The Accounting Department</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a measles vaccine administered at an outpatient clinic at a hospital</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patient</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Cost of electronic navigation system installed in a yacht at a yacht manufacturer</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r>
      <w:tr>
        <w:trPr/>
        <w:tc>
          <w:tcPr>
            <w:tcW w:w="16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Wood used to build a home</w:t>
            </w:r>
          </w:p>
        </w:tc>
        <w:tc>
          <w:tcPr>
            <w:tcW w:w="614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A particular home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For each item above, indicate whether the cost is direct or indirect with respect to the cost object listed next to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The following data relates to the Sunshine Company:</w:t>
      </w:r>
      <w:r>
        <w:rPr>
          <w:rFonts w:ascii="Times New Roman"/>
          <w:sz w:val="24"/>
        </w:rPr>
        <w:br/>
      </w:r>
      <w:r>
        <w:rPr>
          <w:rFonts w:ascii="Times New Roman"/>
          <w:sz w:val="24"/>
        </w:rPr>
      </w:r>
    </w:p>
    <w:tbl>
      <w:tblPr>
        <w:tblLayout w:type="autofit"/>
      </w:tblP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Beginning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Ending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Purchases</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Beginning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Ending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95</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overhead</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153</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Beginning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w:t>
            </w:r>
          </w:p>
        </w:tc>
      </w:tr>
      <w:tr>
        <w:trPr/>
        <w:tc>
          <w:tcPr>
            <w:tcW w:w="8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Ending</w:t>
            </w:r>
          </w:p>
        </w:tc>
        <w:tc>
          <w:tcPr>
            <w:tcW w:w="18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i w:val="false"/>
          <w:color w:val="000000"/>
          <w:sz w:val="24"/>
        </w:rPr>
        <w:t xml:space="preserve"> </w:t>
      </w:r>
      <w:r>
        <w:rPr>
          <w:rFonts w:ascii="Times New Roman"/>
          <w:sz w:val="24"/>
        </w:rPr>
        <w:br/>
      </w:r>
      <w:r>
        <w:rPr>
          <w:rFonts w:ascii="Times New Roman"/>
          <w:b w:val="false"/>
          <w:i w:val="false"/>
          <w:color w:val="000000"/>
          <w:sz w:val="24"/>
        </w:rPr>
        <w:t xml:space="preserve"> (a) Compute the direct materials used during the year.</w:t>
      </w:r>
      <w:r>
        <w:rPr>
          <w:rFonts w:ascii="Times New Roman"/>
          <w:sz w:val="24"/>
        </w:rPr>
        <w:br/>
      </w:r>
      <w:r>
        <w:rPr>
          <w:rFonts w:ascii="Times New Roman"/>
          <w:b w:val="false"/>
          <w:i w:val="false"/>
          <w:color w:val="000000"/>
          <w:sz w:val="24"/>
        </w:rPr>
        <w:t xml:space="preserve"> (b) Compute the cost of goods manufactured during the year.</w:t>
      </w:r>
      <w:r>
        <w:rPr>
          <w:rFonts w:ascii="Times New Roman"/>
          <w:sz w:val="24"/>
        </w:rPr>
        <w:br/>
      </w:r>
      <w:r>
        <w:rPr>
          <w:rFonts w:ascii="Times New Roman"/>
          <w:b w:val="false"/>
          <w:i w:val="false"/>
          <w:color w:val="000000"/>
          <w:sz w:val="24"/>
        </w:rPr>
        <w:t xml:space="preserve"> (c) Compute the cost of goods sold during the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A computer virus destroyed some of the accounting records for Dorchester Antique Remodeling Company for the years 2022–2024. The following information was salvaged from the computer system.</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Determine the correct amounts for A through P.</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700" w:type="dxa"/>
            <w:tcBorders/>
            <w:tcMar>
              <w:top w:w="15" w:type="dxa"/>
              <w:left w:w="15" w:type="dxa"/>
              <w:bottom w:w="15" w:type="dxa"/>
              <w:right w:w="15" w:type="dxa"/>
            </w:tcMar>
            <w:vAlign w:val="top"/>
          </w:tcP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12/31/22</w:t>
            </w:r>
          </w:p>
        </w:tc>
        <w:tc>
          <w:tcPr>
            <w:tcW w:w="23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12/31/23</w:t>
            </w:r>
          </w:p>
        </w:tc>
        <w:tc>
          <w:tcPr>
            <w:tcW w:w="23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12/31/24</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direct materials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$ 50,250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F</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$ 45,210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A</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65,250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70,125</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direct materials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34,165</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45,210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i w:val="false"/>
                <w:color w:val="000000"/>
                <w:sz w:val="22"/>
              </w:rPr>
              <w:t>L</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91,385</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54,205</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i w:val="false"/>
                <w:color w:val="000000"/>
                <w:sz w:val="22"/>
              </w:rPr>
              <w:t>M</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B</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155,050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162,000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115,325</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G</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127,145</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C</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319,705</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364,130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36,450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H</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29,635</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21,985</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29,635</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i w:val="false"/>
                <w:color w:val="000000"/>
                <w:sz w:val="22"/>
              </w:rPr>
              <w:t>N</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Costs of goods manufactured</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386,700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I</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362,920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37,000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J</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42,500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D</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42,500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39,550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377,500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315,755</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i w:val="false"/>
                <w:color w:val="000000"/>
                <w:sz w:val="22"/>
              </w:rPr>
              <w:t>O</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sales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550,000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495,000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i w:val="false"/>
                <w:color w:val="000000"/>
                <w:sz w:val="22"/>
              </w:rPr>
              <w:t>P</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135,950</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K</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130,130</w:t>
            </w:r>
          </w:p>
        </w:tc>
      </w:tr>
      <w:tr>
        <w:trPr/>
        <w:tc>
          <w:tcPr>
            <w:tcW w:w="87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income</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i w:val="false"/>
                <w:color w:val="000000"/>
                <w:sz w:val="22"/>
              </w:rPr>
              <w:t>E</w:t>
            </w:r>
          </w:p>
        </w:tc>
        <w:tc>
          <w:tcPr>
            <w:tcW w:w="238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46,250</w:t>
            </w:r>
          </w:p>
        </w:tc>
        <w:tc>
          <w:tcPr>
            <w:tcW w:w="232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Ryan's Lazer Lighting Incorporated produces lamps. During 2022, the company incurred the following costs:</w:t>
      </w:r>
      <w:r>
        <w:rPr>
          <w:rFonts w:ascii="Times New Roman"/>
          <w:sz w:val="24"/>
        </w:rPr>
        <w:br/>
      </w:r>
      <w:r>
        <w:rPr>
          <w:rFonts w:ascii="Times New Roman"/>
          <w:sz w:val="24"/>
        </w:rPr>
      </w:r>
    </w:p>
    <w:tbl>
      <w:tblPr>
        <w:tblLayout w:type="autofit"/>
      </w:tblP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used</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425,000</w:t>
            </w:r>
          </w:p>
        </w:tc>
      </w:t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utilities</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purchases</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600,000</w:t>
            </w:r>
          </w:p>
        </w:tc>
      </w:t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56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3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Inventories for the year were:</w:t>
      </w:r>
      <w:r>
        <w:rPr>
          <w:rFonts w:ascii="Times New Roman"/>
          <w:sz w:val="24"/>
        </w:rPr>
        <w:br/>
      </w:r>
      <w:r>
        <w:rPr>
          <w:rFonts w:ascii="Times New Roman"/>
          <w:sz w:val="24"/>
        </w:rPr>
      </w:r>
    </w:p>
    <w:tbl>
      <w:tblPr>
        <w:tblLayout w:type="autofit"/>
      </w:tblPr>
      <w:tr>
        <w:trPr/>
        <w:tc>
          <w:tcPr>
            <w:tcW w:w="4060"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January 1</w:t>
            </w: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December 31</w:t>
            </w:r>
          </w:p>
        </w:tc>
      </w:tr>
      <w:tr>
        <w:trPr/>
        <w:tc>
          <w:tcPr>
            <w:tcW w:w="40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$ 100,000</w:t>
            </w:r>
          </w:p>
        </w:tc>
        <w:tc>
          <w:tcPr>
            <w:tcW w:w="23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$ 75,000</w:t>
            </w:r>
          </w:p>
        </w:tc>
      </w:tr>
      <w:tr>
        <w:trPr/>
        <w:tc>
          <w:tcPr>
            <w:tcW w:w="40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 in process</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20,000</w:t>
            </w:r>
          </w:p>
        </w:tc>
        <w:tc>
          <w:tcPr>
            <w:tcW w:w="23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10,000</w:t>
            </w:r>
          </w:p>
        </w:tc>
      </w:tr>
      <w:tr>
        <w:trPr/>
        <w:tc>
          <w:tcPr>
            <w:tcW w:w="40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w:t>
            </w:r>
          </w:p>
        </w:tc>
        <w:tc>
          <w:tcPr>
            <w:tcW w:w="234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250,000</w:t>
            </w:r>
          </w:p>
        </w:tc>
        <w:tc>
          <w:tcPr>
            <w:tcW w:w="234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215,000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Prepare a cost of goods manufactured and sold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Explain the difference between an outlay cost, an expense, and an opportunity cost.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Explain the difference between a cost, a cost object, and a cost pool.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Explain the difference between direct materials inventory, work in process inventory, finished goods inventory, and cost of goods sold.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Explain the difference between cost of goods manufactured and cost of goods sold.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Explain the difference between a direct cost and an indirect cost.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The following information applies to the Jamison Tools Company for the year ended December 31, 2022:</w:t>
      </w:r>
      <w:r>
        <w:rPr>
          <w:rFonts w:ascii="Times New Roman"/>
          <w:sz w:val="24"/>
        </w:rPr>
        <w:br/>
      </w:r>
      <w:r>
        <w:rPr>
          <w:rFonts w:ascii="Times New Roman"/>
          <w:sz w:val="24"/>
        </w:rPr>
      </w:r>
    </w:p>
    <w:tbl>
      <w:tblPr>
        <w:tblLayout w:type="autofit"/>
      </w:tblP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Beginning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Ending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654,000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Labor-Wages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425,000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Labor-Wages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Beginning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Ending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66,000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General and Administrative</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101,350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Beginning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Ending</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Expenses</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225,000</w:t>
            </w:r>
          </w:p>
        </w:tc>
      </w:tr>
      <w:tr>
        <w:trPr/>
        <w:tc>
          <w:tcPr>
            <w:tcW w:w="84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5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statement of cost of goods manufactured and an income statement for the year ended December 31, 2022.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The following information applies to the Garden Master Company for the year ended December 31, 2022:</w:t>
      </w:r>
      <w:r>
        <w:rPr>
          <w:rFonts w:ascii="Times New Roman"/>
          <w:sz w:val="24"/>
        </w:rPr>
        <w:br/>
      </w:r>
      <w:r>
        <w:rPr>
          <w:rFonts w:ascii="Times New Roman"/>
          <w:sz w:val="24"/>
        </w:rPr>
      </w:r>
    </w:p>
    <w:tbl>
      <w:tblPr>
        <w:tblLayout w:type="autofit"/>
      </w:tblP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Beginning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Inventory, Ending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Purchases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Labor-Wages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Labor-Wages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Beginning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Ending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General and Administrative</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Beginning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Ending</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Expenses</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w:t>
            </w:r>
          </w:p>
        </w:tc>
      </w:tr>
      <w:tr>
        <w:trPr/>
        <w:tc>
          <w:tcPr>
            <w:tcW w:w="85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1,825,000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statement of cost of goods manufactured and an income statement for the year ended December 31, 2022.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Michael Corporation has provided the following data for the month of July:</w:t>
      </w:r>
      <w:r>
        <w:rPr>
          <w:rFonts w:ascii="Times New Roman"/>
          <w:sz w:val="24"/>
        </w:rPr>
        <w:br/>
      </w:r>
      <w:r>
        <w:rPr>
          <w:rFonts w:ascii="Times New Roman"/>
          <w:sz w:val="24"/>
        </w:rPr>
      </w:r>
    </w:p>
    <w:tbl>
      <w:tblPr>
        <w:tblLayout w:type="autofit"/>
      </w:tblP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$ 280,000</w:t>
            </w:r>
          </w:p>
        </w:tc>
      </w:t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purchases</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76,000</w:t>
            </w:r>
          </w:p>
        </w:tc>
      </w:t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42,000</w:t>
            </w:r>
          </w:p>
        </w:tc>
      </w:t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77,000</w:t>
            </w:r>
          </w:p>
        </w:tc>
      </w:t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53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23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Inventories:</w:t>
      </w:r>
      <w:r>
        <w:rPr>
          <w:rFonts w:ascii="Times New Roman"/>
          <w:sz w:val="24"/>
        </w:rPr>
        <w:br/>
      </w:r>
      <w:r>
        <w:rPr>
          <w:rFonts w:ascii="Times New Roman"/>
          <w:sz w:val="24"/>
        </w:rPr>
      </w:r>
    </w:p>
    <w:tbl>
      <w:tblPr>
        <w:tblLayout w:type="autofit"/>
      </w:tblPr>
      <w:tr>
        <w:trPr/>
        <w:tc>
          <w:tcPr>
            <w:tcW w:w="4020" w:type="dxa"/>
            <w:tcBorders/>
            <w:tcMar>
              <w:top w:w="15" w:type="dxa"/>
              <w:left w:w="15" w:type="dxa"/>
              <w:bottom w:w="15" w:type="dxa"/>
              <w:right w:w="15" w:type="dxa"/>
            </w:tcMar>
            <w:vAlign w:val="top"/>
          </w:tcPr>
          <w:p/>
        </w:tc>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Beginning</w:t>
            </w:r>
          </w:p>
        </w:tc>
        <w:tc>
          <w:tcPr>
            <w:tcW w:w="2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Ending</w:t>
            </w:r>
          </w:p>
        </w:tc>
      </w:tr>
      <w:tr>
        <w:trPr/>
        <w:tc>
          <w:tcPr>
            <w:tcW w:w="4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$ 22,000</w:t>
            </w:r>
          </w:p>
        </w:tc>
        <w:tc>
          <w:tcPr>
            <w:tcW w:w="216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$ 33,000</w:t>
            </w:r>
          </w:p>
        </w:tc>
      </w:tr>
      <w:tr>
        <w:trPr/>
        <w:tc>
          <w:tcPr>
            <w:tcW w:w="4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15,000</w:t>
            </w:r>
          </w:p>
        </w:tc>
        <w:tc>
          <w:tcPr>
            <w:tcW w:w="216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23,000</w:t>
            </w:r>
          </w:p>
        </w:tc>
      </w:tr>
      <w:tr>
        <w:trPr/>
        <w:tc>
          <w:tcPr>
            <w:tcW w:w="4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w:t>
            </w:r>
          </w:p>
        </w:tc>
        <w:tc>
          <w:tcPr>
            <w:tcW w:w="242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52,000</w:t>
            </w:r>
          </w:p>
        </w:tc>
        <w:tc>
          <w:tcPr>
            <w:tcW w:w="216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43,000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Statement of Cost of Goods Manufactured in good form for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an Income Statement in good form for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The following information is available for the Crossover Company: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Sales: 25,000 units per year at $45 per unit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30,000 units in 2022 and 20,000 units in 2023</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At the beginning of 2022 there was no inventory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Variable manufacturing costs are $30.00 per unit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Fixed manufacturing costs are $150,000 per year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Marketing costs are all fixed at $75,000 per year</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gross margin income statement under absorption costing for 2022 and 2023. Include a column for each year and a total column.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contribution margin income statement under variable costing for 2022 and 2023. Include a column for each year and a total column.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Comment on the results and reconcile any differences in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Razor Corporation produces and sells a single product at $40 per unit. During 2022, the company produced 200,000 units, 160,000 of which were sold during the year. All ending inventory was in finished goods inventory; there was no inventory on hand at the beginning of the year. The following data relate to the company's production process:</w:t>
      </w:r>
      <w:r>
        <w:rPr>
          <w:rFonts w:ascii="Times New Roman"/>
          <w:sz w:val="24"/>
        </w:rPr>
        <w:br/>
      </w:r>
      <w:r>
        <w:rPr>
          <w:rFonts w:ascii="Times New Roman"/>
          <w:sz w:val="24"/>
        </w:rPr>
      </w:r>
    </w:p>
    <w:tbl>
      <w:tblPr>
        <w:tblLayout w:type="autofit"/>
      </w:tblP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$ 550,000</w:t>
            </w:r>
          </w:p>
        </w:tc>
      </w:t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400,000</w:t>
            </w:r>
          </w:p>
        </w:tc>
      </w:t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w:t>
            </w:r>
          </w:p>
        </w:tc>
      </w:t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w:t>
            </w:r>
          </w:p>
        </w:tc>
      </w:t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marketing and administrative</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160,000</w:t>
            </w:r>
          </w:p>
        </w:tc>
      </w:tr>
      <w:tr>
        <w:trPr/>
        <w:tc>
          <w:tcPr>
            <w:tcW w:w="75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and administrative</w:t>
            </w:r>
          </w:p>
        </w:tc>
        <w:tc>
          <w:tcPr>
            <w:tcW w:w="23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Calculate the following: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The unit cost of ending inventory on the balance sheet prepared for stockholders.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The unit cost of ending inventory on a variable costing balance sheet.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The operating income using absorption costing.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The operating income using variable costing.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The ending inventory using absorption costing.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The ending inventory using variable costing.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(g) A reconciliation of the difference in operating income between absorption costing and variable costing using the shortcut method.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Consider the following cost and production information for Barnard Steel Building Company, Incorporated.</w:t>
      </w:r>
      <w:r>
        <w:rPr>
          <w:rFonts w:ascii="Times New Roman"/>
          <w:sz w:val="24"/>
        </w:rPr>
        <w:br/>
      </w:r>
      <w:r>
        <w:rPr>
          <w:rFonts w:ascii="Times New Roman"/>
          <w:sz w:val="24"/>
        </w:rPr>
      </w:r>
    </w:p>
    <w:tbl>
      <w:tblPr>
        <w:tblLayout w:type="autofit"/>
      </w:tblPr>
      <w:tr>
        <w:trPr>
          <w:trHeight w:val="15" w:hRule="atLeast"/>
        </w:trPr>
        <w:tc>
          <w:tcPr>
            <w:tcW w:w="5864" w:type="dxa"/>
            <w:tcBorders/>
            <w:tcMar>
              <w:top w:w="15" w:type="dxa"/>
              <w:left w:w="225" w:type="dxa"/>
              <w:bottom w:w="15" w:type="dxa"/>
              <w:right w:w="15" w:type="dxa"/>
            </w:tcMar>
            <w:vAlign w:val="top"/>
          </w:tcPr>
          <w:p/>
        </w:tc>
        <w:tc>
          <w:tcPr>
            <w:tcW w:w="0" w:type="auto"/>
            <w:gridSpan w:val="2"/>
            <w:vMerge w:val="restart"/>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Part C-2472 144</w:t>
            </w:r>
          </w:p>
        </w:tc>
        <w:tc>
          <w:tcPr>
            <w:tcW w:w="0" w:type="auto"/>
            <w:gridSpan w:val="2"/>
            <w:vMerge w:val="restart"/>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Part D-1340 120</w:t>
            </w:r>
          </w:p>
        </w:tc>
        <w:tc>
          <w:tcPr>
            <w:tcW w:w="0" w:type="auto"/>
            <w:gridSpan w:val="2"/>
            <w:vMerge w:val="restart"/>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All other parts 1140</w:t>
            </w: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Quantity</w:t>
            </w:r>
          </w:p>
        </w:tc>
        <w:tc>
          <w:tcPr>
            <w:tcW w:w="265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2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c>
          <w:tcPr>
            <w:tcW w:w="25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310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c>
          <w:tcPr>
            <w:tcW w:w="262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29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656" w:type="dxa"/>
            <w:tcBorders/>
            <w:tcMar>
              <w:top w:w="15" w:type="dxa"/>
              <w:left w:w="15" w:type="dxa"/>
              <w:bottom w:w="15" w:type="dxa"/>
              <w:right w:w="300" w:type="dxa"/>
            </w:tcMar>
            <w:vAlign w:val="top"/>
          </w:tcPr>
          <w:p/>
        </w:tc>
        <w:tc>
          <w:tcPr>
            <w:tcW w:w="2935" w:type="dxa"/>
            <w:tcBorders/>
            <w:tcMar>
              <w:top w:w="15" w:type="dxa"/>
              <w:left w:w="15" w:type="dxa"/>
              <w:bottom w:w="15" w:type="dxa"/>
              <w:right w:w="300" w:type="dxa"/>
            </w:tcMar>
            <w:vAlign w:val="top"/>
          </w:tcPr>
          <w:p/>
        </w:tc>
        <w:tc>
          <w:tcPr>
            <w:tcW w:w="2598" w:type="dxa"/>
            <w:tcBorders/>
            <w:tcMar>
              <w:top w:w="15" w:type="dxa"/>
              <w:left w:w="15" w:type="dxa"/>
              <w:bottom w:w="15" w:type="dxa"/>
              <w:right w:w="300" w:type="dxa"/>
            </w:tcMar>
            <w:vAlign w:val="top"/>
          </w:tcPr>
          <w:p/>
        </w:tc>
        <w:tc>
          <w:tcPr>
            <w:tcW w:w="3102" w:type="dxa"/>
            <w:tcBorders/>
            <w:tcMar>
              <w:top w:w="15" w:type="dxa"/>
              <w:left w:w="15" w:type="dxa"/>
              <w:bottom w:w="15" w:type="dxa"/>
              <w:right w:w="600" w:type="dxa"/>
            </w:tcMar>
            <w:vAlign w:val="top"/>
          </w:tcPr>
          <w:p/>
        </w:tc>
        <w:tc>
          <w:tcPr>
            <w:tcW w:w="2624" w:type="dxa"/>
            <w:tcBorders/>
            <w:tcMar>
              <w:top w:w="15" w:type="dxa"/>
              <w:left w:w="15" w:type="dxa"/>
              <w:bottom w:w="15" w:type="dxa"/>
              <w:right w:w="375" w:type="dxa"/>
            </w:tcMar>
            <w:vAlign w:val="top"/>
          </w:tcPr>
          <w:p/>
        </w:tc>
        <w:tc>
          <w:tcPr>
            <w:tcW w:w="2941" w:type="dxa"/>
            <w:tcBorders/>
            <w:tcMar>
              <w:top w:w="15" w:type="dxa"/>
              <w:left w:w="15" w:type="dxa"/>
              <w:bottom w:w="15" w:type="dxa"/>
              <w:right w:w="450" w:type="dxa"/>
            </w:tcMar>
            <w:vAlign w:val="top"/>
          </w:tcP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65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$ 180,000</w:t>
            </w:r>
          </w:p>
        </w:tc>
        <w:tc>
          <w:tcPr>
            <w:tcW w:w="293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$ 1,250</w:t>
            </w:r>
          </w:p>
        </w:tc>
        <w:tc>
          <w:tcPr>
            <w:tcW w:w="25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$ 405,000</w:t>
            </w:r>
          </w:p>
        </w:tc>
        <w:tc>
          <w:tcPr>
            <w:tcW w:w="3102"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$ 3,375</w:t>
            </w:r>
          </w:p>
        </w:tc>
        <w:tc>
          <w:tcPr>
            <w:tcW w:w="2624"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$ 2,446,440</w:t>
            </w:r>
          </w:p>
        </w:tc>
        <w:tc>
          <w:tcPr>
            <w:tcW w:w="2941"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$ 2,146</w:t>
            </w:r>
          </w:p>
        </w:tc>
      </w:tr>
      <w:tr>
        <w:trPr>
          <w:trHeight w:val="15" w:hRule="atLeast"/>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Conversion cost</w:t>
            </w:r>
          </w:p>
        </w:tc>
        <w:tc>
          <w:tcPr>
            <w:tcW w:w="265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72,000</w:t>
            </w:r>
          </w:p>
        </w:tc>
        <w:tc>
          <w:tcPr>
            <w:tcW w:w="293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w:t>
            </w:r>
          </w:p>
        </w:tc>
        <w:tc>
          <w:tcPr>
            <w:tcW w:w="259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129,000</w:t>
            </w:r>
          </w:p>
        </w:tc>
        <w:tc>
          <w:tcPr>
            <w:tcW w:w="3102" w:type="dxa"/>
            <w:tcBorders>
              <w:bottom w:val="single" w:color="000000" w:sz="8"/>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1,075</w:t>
            </w:r>
          </w:p>
        </w:tc>
        <w:tc>
          <w:tcPr>
            <w:tcW w:w="2624"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974,700</w:t>
            </w:r>
          </w:p>
        </w:tc>
        <w:tc>
          <w:tcPr>
            <w:tcW w:w="2941" w:type="dxa"/>
            <w:tcBorders>
              <w:bottom w:val="single"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855</w:t>
            </w: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w:t>
            </w:r>
          </w:p>
        </w:tc>
        <w:tc>
          <w:tcPr>
            <w:tcW w:w="265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$ 252,000</w:t>
            </w:r>
          </w:p>
        </w:tc>
        <w:tc>
          <w:tcPr>
            <w:tcW w:w="293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$ 1,750</w:t>
            </w:r>
          </w:p>
        </w:tc>
        <w:tc>
          <w:tcPr>
            <w:tcW w:w="25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$ 534,000</w:t>
            </w:r>
          </w:p>
        </w:tc>
        <w:tc>
          <w:tcPr>
            <w:tcW w:w="3102"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$ 4,450</w:t>
            </w:r>
          </w:p>
        </w:tc>
        <w:tc>
          <w:tcPr>
            <w:tcW w:w="2624"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3,421,140</w:t>
            </w:r>
          </w:p>
        </w:tc>
        <w:tc>
          <w:tcPr>
            <w:tcW w:w="2941"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$ 3,001</w:t>
            </w: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656" w:type="dxa"/>
            <w:tcBorders/>
            <w:tcMar>
              <w:top w:w="15" w:type="dxa"/>
              <w:left w:w="15" w:type="dxa"/>
              <w:bottom w:w="15" w:type="dxa"/>
              <w:right w:w="300" w:type="dxa"/>
            </w:tcMar>
            <w:vAlign w:val="top"/>
          </w:tcPr>
          <w:p/>
        </w:tc>
        <w:tc>
          <w:tcPr>
            <w:tcW w:w="2935" w:type="dxa"/>
            <w:tcBorders/>
            <w:tcMar>
              <w:top w:w="15" w:type="dxa"/>
              <w:left w:w="15" w:type="dxa"/>
              <w:bottom w:w="15" w:type="dxa"/>
              <w:right w:w="300" w:type="dxa"/>
            </w:tcMar>
            <w:vAlign w:val="top"/>
          </w:tcPr>
          <w:p/>
        </w:tc>
        <w:tc>
          <w:tcPr>
            <w:tcW w:w="2598" w:type="dxa"/>
            <w:tcBorders/>
            <w:tcMar>
              <w:top w:w="15" w:type="dxa"/>
              <w:left w:w="15" w:type="dxa"/>
              <w:bottom w:w="15" w:type="dxa"/>
              <w:right w:w="300" w:type="dxa"/>
            </w:tcMar>
            <w:vAlign w:val="top"/>
          </w:tcPr>
          <w:p/>
        </w:tc>
        <w:tc>
          <w:tcPr>
            <w:tcW w:w="3102" w:type="dxa"/>
            <w:tcBorders/>
            <w:tcMar>
              <w:top w:w="15" w:type="dxa"/>
              <w:left w:w="15" w:type="dxa"/>
              <w:bottom w:w="15" w:type="dxa"/>
              <w:right w:w="600" w:type="dxa"/>
            </w:tcMar>
            <w:vAlign w:val="top"/>
          </w:tcPr>
          <w:p/>
        </w:tc>
        <w:tc>
          <w:tcPr>
            <w:tcW w:w="2624" w:type="dxa"/>
            <w:tcBorders/>
            <w:tcMar>
              <w:top w:w="15" w:type="dxa"/>
              <w:left w:w="15" w:type="dxa"/>
              <w:bottom w:w="15" w:type="dxa"/>
              <w:right w:w="375" w:type="dxa"/>
            </w:tcMar>
            <w:vAlign w:val="top"/>
          </w:tcPr>
          <w:p/>
        </w:tc>
        <w:tc>
          <w:tcPr>
            <w:tcW w:w="2941" w:type="dxa"/>
            <w:tcBorders/>
            <w:tcMar>
              <w:top w:w="15" w:type="dxa"/>
              <w:left w:w="15" w:type="dxa"/>
              <w:bottom w:w="15" w:type="dxa"/>
              <w:right w:w="450" w:type="dxa"/>
            </w:tcMar>
            <w:vAlign w:val="top"/>
          </w:tcPr>
          <w:p/>
        </w:tc>
      </w:tr>
      <w:tr>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production cost</w:t>
            </w:r>
          </w:p>
        </w:tc>
        <w:tc>
          <w:tcPr>
            <w:tcW w:w="265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885,600</w:t>
            </w:r>
          </w:p>
        </w:tc>
        <w:tc>
          <w:tcPr>
            <w:tcW w:w="293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6,150</w:t>
            </w:r>
          </w:p>
        </w:tc>
        <w:tc>
          <w:tcPr>
            <w:tcW w:w="25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738,000</w:t>
            </w:r>
          </w:p>
        </w:tc>
        <w:tc>
          <w:tcPr>
            <w:tcW w:w="3102"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6,150</w:t>
            </w:r>
          </w:p>
        </w:tc>
        <w:tc>
          <w:tcPr>
            <w:tcW w:w="2624"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7,011,000</w:t>
            </w:r>
          </w:p>
        </w:tc>
        <w:tc>
          <w:tcPr>
            <w:tcW w:w="2941"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6,150</w:t>
            </w:r>
          </w:p>
        </w:tc>
      </w:tr>
      <w:tr>
        <w:trPr>
          <w:trHeight w:val="15" w:hRule="atLeast"/>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operating cost</w:t>
            </w:r>
          </w:p>
        </w:tc>
        <w:tc>
          <w:tcPr>
            <w:tcW w:w="265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723,600</w:t>
            </w:r>
          </w:p>
        </w:tc>
        <w:tc>
          <w:tcPr>
            <w:tcW w:w="293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5,025</w:t>
            </w:r>
          </w:p>
        </w:tc>
        <w:tc>
          <w:tcPr>
            <w:tcW w:w="259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603,000</w:t>
            </w:r>
          </w:p>
        </w:tc>
        <w:tc>
          <w:tcPr>
            <w:tcW w:w="3102" w:type="dxa"/>
            <w:tcBorders>
              <w:bottom w:val="single" w:color="000000" w:sz="8"/>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5,025</w:t>
            </w:r>
          </w:p>
        </w:tc>
        <w:tc>
          <w:tcPr>
            <w:tcW w:w="2624"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5,728,480</w:t>
            </w:r>
          </w:p>
        </w:tc>
        <w:tc>
          <w:tcPr>
            <w:tcW w:w="2941" w:type="dxa"/>
            <w:tcBorders>
              <w:bottom w:val="single"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5,025</w:t>
            </w:r>
          </w:p>
        </w:tc>
      </w:tr>
      <w:tr>
        <w:trPr>
          <w:trHeight w:val="15" w:hRule="atLeast"/>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costs</w:t>
            </w:r>
          </w:p>
        </w:tc>
        <w:tc>
          <w:tcPr>
            <w:tcW w:w="265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$ 1,609,200</w:t>
            </w:r>
          </w:p>
        </w:tc>
        <w:tc>
          <w:tcPr>
            <w:tcW w:w="293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$ 11,175</w:t>
            </w:r>
          </w:p>
        </w:tc>
        <w:tc>
          <w:tcPr>
            <w:tcW w:w="259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$ 1,341,000</w:t>
            </w:r>
          </w:p>
        </w:tc>
        <w:tc>
          <w:tcPr>
            <w:tcW w:w="3102" w:type="dxa"/>
            <w:tcBorders>
              <w:bottom w:val="single" w:color="000000" w:sz="8"/>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$ 11,175</w:t>
            </w:r>
          </w:p>
        </w:tc>
        <w:tc>
          <w:tcPr>
            <w:tcW w:w="2624"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$ 12,739,480</w:t>
            </w:r>
          </w:p>
        </w:tc>
        <w:tc>
          <w:tcPr>
            <w:tcW w:w="2941" w:type="dxa"/>
            <w:tcBorders>
              <w:bottom w:val="single" w:color="000000" w:sz="8"/>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$ 11,175</w:t>
            </w:r>
          </w:p>
        </w:tc>
      </w:tr>
      <w:tr>
        <w:trPr>
          <w:trHeight w:val="120" w:hRule="atLeast"/>
        </w:trPr>
        <w:tc>
          <w:tcPr>
            <w:tcW w:w="58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costs</w:t>
            </w:r>
          </w:p>
        </w:tc>
        <w:tc>
          <w:tcPr>
            <w:tcW w:w="2656"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$ 1,861,200</w:t>
            </w:r>
          </w:p>
        </w:tc>
        <w:tc>
          <w:tcPr>
            <w:tcW w:w="2935"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$ 12,925</w:t>
            </w:r>
          </w:p>
        </w:tc>
        <w:tc>
          <w:tcPr>
            <w:tcW w:w="2598"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$ 1,875,000</w:t>
            </w:r>
          </w:p>
        </w:tc>
        <w:tc>
          <w:tcPr>
            <w:tcW w:w="3102" w:type="dxa"/>
            <w:tcBorders>
              <w:bottom w:val="double" w:color="000000" w:sz="5"/>
            </w:tcBorders>
            <w:tcMar>
              <w:top w:w="45" w:type="dxa"/>
              <w:left w:w="15" w:type="dxa"/>
              <w:bottom w:w="45" w:type="dxa"/>
              <w:right w:w="600" w:type="dxa"/>
            </w:tcMar>
            <w:vAlign w:val="top"/>
          </w:tcPr>
          <w:p>
            <w:pPr>
              <w:spacing w:after="0"/>
              <w:ind w:left="0"/>
              <w:jc w:val="right"/>
            </w:pPr>
            <w:r>
              <w:rPr>
                <w:rFonts w:ascii="Courier New" w:hAnsi="Courier New"/>
                <w:b w:val="false"/>
                <w:i w:val="false"/>
                <w:color w:val="000000"/>
                <w:sz w:val="22"/>
              </w:rPr>
              <w:t>$ 15,625</w:t>
            </w:r>
          </w:p>
        </w:tc>
        <w:tc>
          <w:tcPr>
            <w:tcW w:w="2624"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$ 16,160,620</w:t>
            </w:r>
          </w:p>
        </w:tc>
        <w:tc>
          <w:tcPr>
            <w:tcW w:w="2941" w:type="dxa"/>
            <w:tcBorders>
              <w:bottom w:val="double" w:color="000000" w:sz="5"/>
            </w:tcBorders>
            <w:tcMar>
              <w:top w:w="45" w:type="dxa"/>
              <w:left w:w="15" w:type="dxa"/>
              <w:bottom w:w="45" w:type="dxa"/>
              <w:right w:w="450" w:type="dxa"/>
            </w:tcMar>
            <w:vAlign w:val="top"/>
          </w:tcPr>
          <w:p>
            <w:pPr>
              <w:spacing w:after="0"/>
              <w:ind w:left="0"/>
              <w:jc w:val="right"/>
            </w:pPr>
            <w:r>
              <w:rPr>
                <w:rFonts w:ascii="Courier New" w:hAnsi="Courier New"/>
                <w:b w:val="false"/>
                <w:i w:val="false"/>
                <w:color w:val="000000"/>
                <w:sz w:val="22"/>
              </w:rPr>
              <w:t>$ 14,176</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Additional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revenue: $20,000,000.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Beginning inventory: $1,150,000.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of part D-1340: 80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of all other parts are the same as the number of units produced.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price of part D-1340: $35,500 per unit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The only spending increase was for materials cost due to increased production. All other spending as shown above was unchanged.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Barnard Steel Building Company uses the variable costing method.</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Compute the (1) contribution margin, (2) operating income, and (3) ending inventory for Barnard Steel Building Company.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Assume that sales of part D-1340 increase by 30 units to 110 units during the given period (production remains constant). Re-compute the above amounts.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Jaime Porter, the controller of Barnard Steel Building Company, is considering the use of absorption costing instead of variable costing to be in line with financial reporting requirements. She knows that the use of a different costing method will give rise to different incentives. Explain to her how alternative methods of calculating product costs create different incentives.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Consider the following cost and production information for Darrell Building Components, Incorporated.</w:t>
      </w:r>
      <w:r>
        <w:rPr>
          <w:rFonts w:ascii="Times New Roman"/>
          <w:sz w:val="24"/>
        </w:rPr>
        <w:br/>
      </w:r>
      <w:r>
        <w:rPr>
          <w:rFonts w:ascii="Times New Roman"/>
          <w:sz w:val="24"/>
        </w:rPr>
      </w:r>
    </w:p>
    <w:tbl>
      <w:tblPr>
        <w:tblLayout w:type="autofit"/>
      </w:tblPr>
      <w:tr>
        <w:trPr/>
        <w:tc>
          <w:tcPr>
            <w:tcW w:w="4718" w:type="dxa"/>
            <w:vMerge w:val="restart"/>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Quantity</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Part C-1849 72</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Part D-1251 60</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All other parts 570</w:t>
            </w:r>
          </w:p>
        </w:tc>
      </w:tr>
      <w:tr>
        <w:trPr/>
        <w:tc>
          <w:tcPr>
            <w:tcW w:w="0" w:type="auto"/>
            <w:vMerge/>
            <w:tcBorders>
              <w:top w:val="nil"/>
            </w:tcBorders>
            <w:vAlign w:val="top"/>
          </w:tcPr>
          <w:p/>
        </w:tc>
        <w:tc>
          <w:tcPr>
            <w:tcW w:w="24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196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c>
          <w:tcPr>
            <w:tcW w:w="231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226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c>
          <w:tcPr>
            <w:tcW w:w="24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Subtotal</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Per unit</w:t>
            </w: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441" w:type="dxa"/>
            <w:tcBorders/>
            <w:tcMar>
              <w:top w:w="15" w:type="dxa"/>
              <w:left w:w="15" w:type="dxa"/>
              <w:bottom w:w="15" w:type="dxa"/>
              <w:right w:w="300" w:type="dxa"/>
            </w:tcMar>
            <w:vAlign w:val="top"/>
          </w:tcPr>
          <w:p/>
        </w:tc>
        <w:tc>
          <w:tcPr>
            <w:tcW w:w="1963" w:type="dxa"/>
            <w:tcBorders/>
            <w:tcMar>
              <w:top w:w="15" w:type="dxa"/>
              <w:left w:w="15" w:type="dxa"/>
              <w:bottom w:w="15" w:type="dxa"/>
              <w:right w:w="225" w:type="dxa"/>
            </w:tcMar>
            <w:vAlign w:val="top"/>
          </w:tcPr>
          <w:p/>
        </w:tc>
        <w:tc>
          <w:tcPr>
            <w:tcW w:w="2310" w:type="dxa"/>
            <w:tcBorders/>
            <w:tcMar>
              <w:top w:w="15" w:type="dxa"/>
              <w:left w:w="15" w:type="dxa"/>
              <w:bottom w:w="15" w:type="dxa"/>
              <w:right w:w="225" w:type="dxa"/>
            </w:tcMar>
            <w:vAlign w:val="top"/>
          </w:tcPr>
          <w:p/>
        </w:tc>
        <w:tc>
          <w:tcPr>
            <w:tcW w:w="2265" w:type="dxa"/>
            <w:tcBorders/>
            <w:tcMar>
              <w:top w:w="15" w:type="dxa"/>
              <w:left w:w="15" w:type="dxa"/>
              <w:bottom w:w="15" w:type="dxa"/>
              <w:right w:w="300" w:type="dxa"/>
            </w:tcMar>
            <w:vAlign w:val="top"/>
          </w:tcPr>
          <w:p/>
        </w:tc>
        <w:tc>
          <w:tcPr>
            <w:tcW w:w="2403" w:type="dxa"/>
            <w:tcBorders/>
            <w:tcMar>
              <w:top w:w="15" w:type="dxa"/>
              <w:left w:w="15" w:type="dxa"/>
              <w:bottom w:w="15" w:type="dxa"/>
              <w:right w:w="150" w:type="dxa"/>
            </w:tcMar>
            <w:vAlign w:val="top"/>
          </w:tcPr>
          <w:p/>
        </w:tc>
        <w:tc>
          <w:tcPr>
            <w:tcW w:w="2600" w:type="dxa"/>
            <w:tcBorders/>
            <w:tcMar>
              <w:top w:w="15" w:type="dxa"/>
              <w:left w:w="15" w:type="dxa"/>
              <w:bottom w:w="15" w:type="dxa"/>
              <w:right w:w="375" w:type="dxa"/>
            </w:tcMar>
            <w:vAlign w:val="top"/>
          </w:tcP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44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$ 45,000</w:t>
            </w:r>
          </w:p>
        </w:tc>
        <w:tc>
          <w:tcPr>
            <w:tcW w:w="196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$ 625</w:t>
            </w:r>
          </w:p>
        </w:tc>
        <w:tc>
          <w:tcPr>
            <w:tcW w:w="231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$ 101,400</w:t>
            </w:r>
          </w:p>
        </w:tc>
        <w:tc>
          <w:tcPr>
            <w:tcW w:w="226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$ 1,690</w:t>
            </w:r>
          </w:p>
        </w:tc>
        <w:tc>
          <w:tcPr>
            <w:tcW w:w="24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$ 611,610</w:t>
            </w:r>
          </w:p>
        </w:tc>
        <w:tc>
          <w:tcPr>
            <w:tcW w:w="26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$ 1,073</w:t>
            </w:r>
          </w:p>
        </w:tc>
      </w:tr>
      <w:tr>
        <w:trPr>
          <w:trHeight w:val="15" w:hRule="atLeast"/>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Conversion cost</w:t>
            </w:r>
          </w:p>
        </w:tc>
        <w:tc>
          <w:tcPr>
            <w:tcW w:w="2441"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18,000</w:t>
            </w:r>
          </w:p>
        </w:tc>
        <w:tc>
          <w:tcPr>
            <w:tcW w:w="1963"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250</w:t>
            </w:r>
          </w:p>
        </w:tc>
        <w:tc>
          <w:tcPr>
            <w:tcW w:w="231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32,400</w:t>
            </w:r>
          </w:p>
        </w:tc>
        <w:tc>
          <w:tcPr>
            <w:tcW w:w="226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540</w:t>
            </w:r>
          </w:p>
        </w:tc>
        <w:tc>
          <w:tcPr>
            <w:tcW w:w="24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243,960</w:t>
            </w:r>
          </w:p>
        </w:tc>
        <w:tc>
          <w:tcPr>
            <w:tcW w:w="260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428</w:t>
            </w: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w:t>
            </w:r>
          </w:p>
        </w:tc>
        <w:tc>
          <w:tcPr>
            <w:tcW w:w="244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$ 63,000</w:t>
            </w:r>
          </w:p>
        </w:tc>
        <w:tc>
          <w:tcPr>
            <w:tcW w:w="196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$ 875</w:t>
            </w:r>
          </w:p>
        </w:tc>
        <w:tc>
          <w:tcPr>
            <w:tcW w:w="231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$ 133,800</w:t>
            </w:r>
          </w:p>
        </w:tc>
        <w:tc>
          <w:tcPr>
            <w:tcW w:w="226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$ 2,230</w:t>
            </w:r>
          </w:p>
        </w:tc>
        <w:tc>
          <w:tcPr>
            <w:tcW w:w="24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855,570</w:t>
            </w:r>
          </w:p>
        </w:tc>
        <w:tc>
          <w:tcPr>
            <w:tcW w:w="26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$ 1,501</w:t>
            </w: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441" w:type="dxa"/>
            <w:tcBorders/>
            <w:tcMar>
              <w:top w:w="15" w:type="dxa"/>
              <w:left w:w="15" w:type="dxa"/>
              <w:bottom w:w="15" w:type="dxa"/>
              <w:right w:w="300" w:type="dxa"/>
            </w:tcMar>
            <w:vAlign w:val="top"/>
          </w:tcPr>
          <w:p/>
        </w:tc>
        <w:tc>
          <w:tcPr>
            <w:tcW w:w="1963" w:type="dxa"/>
            <w:tcBorders/>
            <w:tcMar>
              <w:top w:w="15" w:type="dxa"/>
              <w:left w:w="15" w:type="dxa"/>
              <w:bottom w:w="15" w:type="dxa"/>
              <w:right w:w="225" w:type="dxa"/>
            </w:tcMar>
            <w:vAlign w:val="top"/>
          </w:tcPr>
          <w:p/>
        </w:tc>
        <w:tc>
          <w:tcPr>
            <w:tcW w:w="2310" w:type="dxa"/>
            <w:tcBorders/>
            <w:tcMar>
              <w:top w:w="15" w:type="dxa"/>
              <w:left w:w="15" w:type="dxa"/>
              <w:bottom w:w="15" w:type="dxa"/>
              <w:right w:w="225" w:type="dxa"/>
            </w:tcMar>
            <w:vAlign w:val="top"/>
          </w:tcPr>
          <w:p/>
        </w:tc>
        <w:tc>
          <w:tcPr>
            <w:tcW w:w="2265" w:type="dxa"/>
            <w:tcBorders/>
            <w:tcMar>
              <w:top w:w="15" w:type="dxa"/>
              <w:left w:w="15" w:type="dxa"/>
              <w:bottom w:w="15" w:type="dxa"/>
              <w:right w:w="300" w:type="dxa"/>
            </w:tcMar>
            <w:vAlign w:val="top"/>
          </w:tcPr>
          <w:p/>
        </w:tc>
        <w:tc>
          <w:tcPr>
            <w:tcW w:w="2403" w:type="dxa"/>
            <w:tcBorders/>
            <w:tcMar>
              <w:top w:w="15" w:type="dxa"/>
              <w:left w:w="15" w:type="dxa"/>
              <w:bottom w:w="15" w:type="dxa"/>
              <w:right w:w="150" w:type="dxa"/>
            </w:tcMar>
            <w:vAlign w:val="top"/>
          </w:tcPr>
          <w:p/>
        </w:tc>
        <w:tc>
          <w:tcPr>
            <w:tcW w:w="2600" w:type="dxa"/>
            <w:tcBorders/>
            <w:tcMar>
              <w:top w:w="15" w:type="dxa"/>
              <w:left w:w="15" w:type="dxa"/>
              <w:bottom w:w="15" w:type="dxa"/>
              <w:right w:w="375" w:type="dxa"/>
            </w:tcMar>
            <w:vAlign w:val="top"/>
          </w:tcP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production costs</w:t>
            </w:r>
          </w:p>
        </w:tc>
        <w:tc>
          <w:tcPr>
            <w:tcW w:w="244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221,400</w:t>
            </w:r>
          </w:p>
        </w:tc>
        <w:tc>
          <w:tcPr>
            <w:tcW w:w="196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3,075</w:t>
            </w:r>
          </w:p>
        </w:tc>
        <w:tc>
          <w:tcPr>
            <w:tcW w:w="231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184,500</w:t>
            </w:r>
          </w:p>
        </w:tc>
        <w:tc>
          <w:tcPr>
            <w:tcW w:w="226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3,075</w:t>
            </w:r>
          </w:p>
        </w:tc>
        <w:tc>
          <w:tcPr>
            <w:tcW w:w="24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1,752,750</w:t>
            </w:r>
          </w:p>
        </w:tc>
        <w:tc>
          <w:tcPr>
            <w:tcW w:w="26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3,075</w:t>
            </w:r>
          </w:p>
        </w:tc>
      </w:tr>
      <w:tr>
        <w:trPr>
          <w:trHeight w:val="15" w:hRule="atLeast"/>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441"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181,080</w:t>
            </w:r>
          </w:p>
        </w:tc>
        <w:tc>
          <w:tcPr>
            <w:tcW w:w="1963"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2,515</w:t>
            </w:r>
          </w:p>
        </w:tc>
        <w:tc>
          <w:tcPr>
            <w:tcW w:w="231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150,900</w:t>
            </w:r>
          </w:p>
        </w:tc>
        <w:tc>
          <w:tcPr>
            <w:tcW w:w="226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2,515</w:t>
            </w:r>
          </w:p>
        </w:tc>
        <w:tc>
          <w:tcPr>
            <w:tcW w:w="24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1,433,550</w:t>
            </w:r>
          </w:p>
        </w:tc>
        <w:tc>
          <w:tcPr>
            <w:tcW w:w="2600"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2,515</w:t>
            </w:r>
          </w:p>
        </w:tc>
      </w:tr>
      <w:tr>
        <w:trPr>
          <w:trHeight w:val="120" w:hRule="atLeast"/>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costs</w:t>
            </w:r>
          </w:p>
        </w:tc>
        <w:tc>
          <w:tcPr>
            <w:tcW w:w="2441"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$ 402,480</w:t>
            </w:r>
          </w:p>
        </w:tc>
        <w:tc>
          <w:tcPr>
            <w:tcW w:w="1963"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$ 5,590</w:t>
            </w:r>
          </w:p>
        </w:tc>
        <w:tc>
          <w:tcPr>
            <w:tcW w:w="2310"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$ 335,400</w:t>
            </w:r>
          </w:p>
        </w:tc>
        <w:tc>
          <w:tcPr>
            <w:tcW w:w="2265"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$ 5,590</w:t>
            </w:r>
          </w:p>
        </w:tc>
        <w:tc>
          <w:tcPr>
            <w:tcW w:w="240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$ 3,186,300</w:t>
            </w:r>
          </w:p>
        </w:tc>
        <w:tc>
          <w:tcPr>
            <w:tcW w:w="2600"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$ 5,590</w:t>
            </w:r>
          </w:p>
        </w:tc>
      </w:tr>
      <w:tr>
        <w:trPr/>
        <w:tc>
          <w:tcPr>
            <w:tcW w:w="47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costs</w:t>
            </w:r>
          </w:p>
        </w:tc>
        <w:tc>
          <w:tcPr>
            <w:tcW w:w="244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$ 465,480</w:t>
            </w:r>
          </w:p>
        </w:tc>
        <w:tc>
          <w:tcPr>
            <w:tcW w:w="196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$ 6,465</w:t>
            </w:r>
          </w:p>
        </w:tc>
        <w:tc>
          <w:tcPr>
            <w:tcW w:w="231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$ 469,200</w:t>
            </w:r>
          </w:p>
        </w:tc>
        <w:tc>
          <w:tcPr>
            <w:tcW w:w="226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$ 7,820</w:t>
            </w:r>
          </w:p>
        </w:tc>
        <w:tc>
          <w:tcPr>
            <w:tcW w:w="24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$ 4,041,870</w:t>
            </w:r>
          </w:p>
        </w:tc>
        <w:tc>
          <w:tcPr>
            <w:tcW w:w="2600"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$ 7,091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Additional information: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revenue: $5,200,000.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Beginning inventory: $275,000.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The only spending increase was for materials cost due to increased production. All other spending as shown above was unchanged.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Sales of all parts are the same as the number of units produced.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Darrell Building Components, Incorporated uses the absorption costing method.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Compute the (1) gross margin, (2) operating income, and (3) ending inventory for Darrell Building Components, Incorporated.</w:t>
      </w:r>
      <w:r>
        <w:rPr>
          <w:rFonts w:ascii="Times New Roman"/>
          <w:sz w:val="24"/>
        </w:rPr>
        <w:br/>
      </w:r>
      <w:r>
        <w:rPr>
          <w:rFonts w:ascii="Times New Roman"/>
          <w:b w:val="false"/>
          <w:i w:val="false"/>
          <w:color w:val="000000"/>
          <w:sz w:val="24"/>
        </w:rPr>
        <w:t xml:space="preserve"> (b) Assume that production of part D-1251 increases by 25 units during the given period (sales remain constant). Re-compute the above amounts.</w:t>
      </w:r>
      <w:r>
        <w:rPr>
          <w:rFonts w:ascii="Times New Roman"/>
          <w:sz w:val="24"/>
        </w:rPr>
        <w:br/>
      </w:r>
      <w:r>
        <w:rPr>
          <w:rFonts w:ascii="Times New Roman"/>
          <w:b w:val="false"/>
          <w:i w:val="false"/>
          <w:color w:val="000000"/>
          <w:sz w:val="24"/>
        </w:rPr>
        <w:t xml:space="preserve"> (c) Thane Smith, the cost manager of Darrell Building Components, argues with the controller that variable costing is a better method for product costing. Using the information in part (b) above, re-compute the operating income for Darrell Building Components using variable costing. Explain any differences in the operating incomes obtained under the two different methods.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Hurwitz Corporation had the following activities during 2022:</w:t>
      </w:r>
      <w:r>
        <w:rPr>
          <w:rFonts w:ascii="Times New Roman"/>
          <w:sz w:val="24"/>
        </w:rPr>
        <w:br/>
      </w:r>
      <w:r>
        <w:rPr>
          <w:rFonts w:ascii="Times New Roman"/>
          <w:sz w:val="24"/>
        </w:rPr>
      </w:r>
    </w:p>
    <w:tbl>
      <w:tblPr>
        <w:tblLayout w:type="autofit"/>
      </w:tblP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w:t>
            </w:r>
          </w:p>
        </w:tc>
        <w:tc>
          <w:tcPr>
            <w:tcW w:w="2689" w:type="dxa"/>
            <w:tcBorders/>
            <w:tcMar>
              <w:top w:w="15" w:type="dxa"/>
              <w:left w:w="15" w:type="dxa"/>
              <w:bottom w:w="15" w:type="dxa"/>
              <w:right w:w="150" w:type="dxa"/>
            </w:tcMar>
            <w:vAlign w:val="top"/>
          </w:tcP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 January 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Raw Materials</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318,000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 December 31,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Labor</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Plant and Equipment Depreciation</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Manufacturing Overhead</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Revenues</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Income Tax Rate</w:t>
            </w:r>
          </w:p>
        </w:tc>
        <w:tc>
          <w:tcPr>
            <w:tcW w:w="2689" w:type="dxa"/>
            <w:tcBorders/>
            <w:tcMar>
              <w:top w:w="15" w:type="dxa"/>
              <w:left w:w="15" w:type="dxa"/>
              <w:bottom w:w="15" w:type="dxa"/>
              <w:right w:w="30" w:type="dxa"/>
            </w:tcMar>
            <w:vAlign w:val="top"/>
          </w:tcPr>
          <w:p>
            <w:pPr>
              <w:spacing w:after="0"/>
              <w:ind w:left="0"/>
              <w:jc w:val="right"/>
            </w:pPr>
            <w:r>
              <w:rPr>
                <w:rFonts w:ascii="Courier New" w:hAnsi="Courier New"/>
                <w:b w:val="false"/>
                <w:i w:val="false"/>
                <w:color w:val="000000"/>
                <w:sz w:val="22"/>
              </w:rPr>
              <w:t>30%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December 31,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Work-in-process Inventory, January 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January 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90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Inventory, December 31, 2022</w:t>
            </w:r>
          </w:p>
        </w:tc>
        <w:tc>
          <w:tcPr>
            <w:tcW w:w="26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Prepare a schedule of cost of goods manufactured for 2022.</w:t>
      </w:r>
      <w:r>
        <w:rPr>
          <w:rFonts w:ascii="Times New Roman"/>
          <w:sz w:val="24"/>
        </w:rPr>
        <w:br/>
      </w:r>
      <w:r>
        <w:rPr>
          <w:rFonts w:ascii="Times New Roman"/>
          <w:b w:val="false"/>
          <w:i w:val="false"/>
          <w:color w:val="000000"/>
          <w:sz w:val="24"/>
        </w:rPr>
        <w:t xml:space="preserve"> (b) Prepare a schedule of cost of goods sold for 2022.</w:t>
      </w:r>
      <w:r>
        <w:rPr>
          <w:rFonts w:ascii="Times New Roman"/>
          <w:sz w:val="24"/>
        </w:rPr>
        <w:br/>
      </w:r>
      <w:r>
        <w:rPr>
          <w:rFonts w:ascii="Times New Roman"/>
          <w:b w:val="false"/>
          <w:i w:val="false"/>
          <w:color w:val="000000"/>
          <w:sz w:val="24"/>
        </w:rPr>
        <w:t xml:space="preserve"> (c) Prepare an income statement for 2022.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 xml:space="preserve">Styling Toys, Incorporated (STI) manufactures a variety of electronic toys for children aged 3 to 14 years. The company started as a Ma &amp; Pa basement operation, and grew steadily over the last nine years. It now employs over 100 people and has sales revenue of over $250 million. Samantha Marks, the CEO of STI also recognizes that competition has increased during this period; therefore future growth will </w:t>
      </w:r>
      <w:r>
        <w:rPr>
          <w:rFonts w:ascii="Times New Roman"/>
          <w:b/>
          <w:i w:val="false"/>
          <w:color w:val="000000"/>
          <w:sz w:val="24"/>
        </w:rPr>
        <w:t>not</w:t>
      </w:r>
      <w:r>
        <w:rPr>
          <w:rFonts w:ascii="Times New Roman"/>
          <w:b w:val="false"/>
          <w:i w:val="false"/>
          <w:color w:val="000000"/>
          <w:sz w:val="24"/>
        </w:rPr>
        <w:t xml:space="preserve"> be easy.</w:t>
      </w:r>
      <w:r>
        <w:rPr>
          <w:rFonts w:ascii="Times New Roman"/>
          <w:sz w:val="24"/>
        </w:rPr>
        <w:br/>
      </w:r>
      <w:r>
        <w:rPr>
          <w:rFonts w:ascii="Times New Roman"/>
          <w:b w:val="false"/>
          <w:i w:val="false"/>
          <w:color w:val="000000"/>
          <w:sz w:val="24"/>
        </w:rPr>
        <w:t xml:space="preserve"> Marks recognizes that one of the areas of weakness is the accounting and costing system. Marks' maternal uncle, Zack, had maintained the accounts for the company. He meticulously kept track of all the invoices that were received, payments made, and painstakingly prepared crude annual reports. With Zack passing away at the age of 85, Marks decided to hire a professional cost management expert to keep track of the company's costs. She hired Dona Falcon, who had just completed her CMA.</w:t>
      </w:r>
      <w:r>
        <w:rPr>
          <w:rFonts w:ascii="Times New Roman"/>
          <w:sz w:val="24"/>
        </w:rPr>
        <w:br/>
      </w:r>
      <w:r>
        <w:rPr>
          <w:rFonts w:ascii="Times New Roman"/>
          <w:b w:val="false"/>
          <w:i w:val="false"/>
          <w:color w:val="000000"/>
          <w:sz w:val="24"/>
        </w:rPr>
        <w:t xml:space="preserve"> After acquainting Falcon with the company and its people, Marks decided to get down to business. She called Falcon to her office to have a serious conversation about accounting and costing, in particular.</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Marks:</w:t>
      </w:r>
      <w:r>
        <w:rPr>
          <w:rFonts w:ascii="Times New Roman"/>
          <w:b w:val="false"/>
          <w:i w:val="false"/>
          <w:color w:val="000000"/>
          <w:sz w:val="24"/>
        </w:rPr>
        <w:t xml:space="preserve"> Dona, I would like you to pay particular attention to developing an official costing system. Currently, we don't have one. I believe this should be your first priority because competition is rising and if we do </w:t>
      </w:r>
      <w:r>
        <w:rPr>
          <w:rFonts w:ascii="Times New Roman"/>
          <w:b/>
          <w:i w:val="false"/>
          <w:color w:val="000000"/>
          <w:sz w:val="24"/>
        </w:rPr>
        <w:t>not</w:t>
      </w:r>
      <w:r>
        <w:rPr>
          <w:rFonts w:ascii="Times New Roman"/>
          <w:b w:val="false"/>
          <w:i w:val="false"/>
          <w:color w:val="000000"/>
          <w:sz w:val="24"/>
        </w:rPr>
        <w:t xml:space="preserve"> understand our costs, we might start losingsales to our rivals.</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Falcon:</w:t>
      </w:r>
      <w:r>
        <w:rPr>
          <w:rFonts w:ascii="Times New Roman"/>
          <w:b w:val="false"/>
          <w:i w:val="false"/>
          <w:color w:val="000000"/>
          <w:sz w:val="24"/>
        </w:rPr>
        <w:t xml:space="preserve"> I understand your point very well, Ms. Marks.</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Marks:</w:t>
      </w:r>
      <w:r>
        <w:rPr>
          <w:rFonts w:ascii="Times New Roman"/>
          <w:b w:val="false"/>
          <w:i w:val="false"/>
          <w:color w:val="000000"/>
          <w:sz w:val="24"/>
        </w:rPr>
        <w:t xml:space="preserve"> Call me Sam.</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Falcon:</w:t>
      </w:r>
      <w:r>
        <w:rPr>
          <w:rFonts w:ascii="Times New Roman"/>
          <w:b w:val="false"/>
          <w:i w:val="false"/>
          <w:color w:val="000000"/>
          <w:sz w:val="24"/>
        </w:rPr>
        <w:t xml:space="preserve"> Very well, Sam. I have a few ideas that I picked up from my CMA courses that I think are worth implementing. However, it looks like we need to start with the basics.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Assume the role of Dona Falcon. Write a brief report outlining the basics of a cost management information system. Include in your report the following: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Resources and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Supply of resources vs. the use of resources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Classification of costs (three dimensions of resources)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Alternative costing systems</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Testbank - Algorithmic and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statement is the definition of an expense.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Opportunity costs are not reflected in the accounting system.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Total cost of goods purchases </w:t>
      </w:r>
      <w:r>
        <w:rPr>
          <w:rFonts w:ascii="Times New Roman" w:hAnsi="Times New Roman"/>
          <w:b/>
          <w:i w:val="false"/>
          <w:color w:val="000000"/>
          <w:sz w:val="32"/>
        </w:rPr>
        <w:t>plus</w:t>
      </w:r>
      <w:r>
        <w:rPr>
          <w:rFonts w:ascii="Times New Roman" w:hAnsi="Times New Roman"/>
          <w:b w:val="false"/>
          <w:i w:val="false"/>
          <w:color w:val="000000"/>
          <w:sz w:val="32"/>
        </w:rPr>
        <w:t xml:space="preserve"> beginning merchandise inventory </w:t>
      </w:r>
      <w:r>
        <w:rPr>
          <w:rFonts w:ascii="Times New Roman" w:hAnsi="Times New Roman"/>
          <w:b/>
          <w:i w:val="false"/>
          <w:color w:val="000000"/>
          <w:sz w:val="32"/>
        </w:rPr>
        <w:t>minus</w:t>
      </w:r>
      <w:r>
        <w:rPr>
          <w:rFonts w:ascii="Times New Roman" w:hAnsi="Times New Roman"/>
          <w:b w:val="false"/>
          <w:i w:val="false"/>
          <w:color w:val="000000"/>
          <w:sz w:val="32"/>
        </w:rPr>
        <w:t xml:space="preserve"> ending merchandise inventory equals cost of goods sold.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Cost of goods sold includes only the actual costs of the goods that were sold and does not include the costs required to sell them to the customer, such as the salaries of salespeople.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Product costs include both direct and indirect manufacturing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first step in determining whether a cost is direct or indirect is defining the cost object.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variable costs change in direct proportion to the change in volume of activity.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two costs are included in full cost, but not in determining full absorption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Revenue minus variable costs equals contribution margin.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goal of the cost accounting system is to provide managers with information useful for decision making.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Opportunity cost is the forgone benefit that could have been realized from the best forgone alternative use of a resource. Opportunity cost is not attached to products.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outlay cost is a past, present, or future cash outflow.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Expense is for external financial statements.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Opportunity cost is the forgone benefit that could have been realized from the best forgone alternative use of a resource, whereas outlay cost is a past, present, or future cash outflow.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Freight out is a selling cost while all the others are production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Telephone costs associated with taking sales orders from customers are a selling cost rather than a production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Wages of salespeople would be a selling cost which is a period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Prime costs are direct materials and direct labor.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Fire insurance for the manufacturing plant is part of product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Rent on the headquarters building is a period cost, whereas the other answer choices are product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Transportation costs incurred to ship a company's product are a period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cost of the toll-free line is a period cost as it belongs in the selling department.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is the only cost that fits both terms.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and accounting are administrative rather than marketing.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Property taxes on the manufacturing facility is a product cost since it is a part of manufacturing, but taxes are also indirect, so they are a conversion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is expensed when the products are sold. This supports the matching principle.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$2,300 + $1,800 + $3,400 = $7,500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$1,500 + $1,000 + $2,000 = $4,500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corporate controller's salary is an administrative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materials are a manufacturing cost and a prime cost; they are not a conversion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 + $85 + ($308,000/2,200) = $330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 $80 + ($200,000/2,000) = $280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$290 + $105 = $395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$200 + $100 = $300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Shipping to customers is a selling (period)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$1,800 + $28,500 + $42,000 + $2,800 + $900 + $2,300 = $78,300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$1,000 + $28,000 + $47,000 + $2,000 + $500 + $1,500 = $80,000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answer options are names for indirect resources except direct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Only wages and benefits of the workers that transform the materials into a finished product should be included in direct labor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$200,000 + $600,000 + $65,000 − $225,000 = $640,000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$170,000 + $450,000 + $50,000 − $210,000 = $460,000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$750,000 + $125,000 + $85,000 + $23,000 = $983,000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$700,000 + $100,000 + $80,000 + $18,000 = $898,000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three elements of manufacturing cost are direct materials, direct labor and manufacturing overhead.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materials and direct labor = Prime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first step in classifying a cost as either direct or indirect is defining the cost object to which the cost is being related.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statement is a definition of cost allocation.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statement is a definition of a cost object.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Beginning WIP Inventory + Total Manufacturing Costs = Total WIP during the period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Product costs are expensed when the goods are sold. This supports the matching principle.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DM available for production − Ending DM Inventory = DM issued to production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Beginning FG Inventory + Cost of Goods Manufactured = Cost of Goods Available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would be part of the cost of WIP Inventory for the goods not completed, and also part of the cost of FG Inventory for the goods completed but not yet sold.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If WIP Inventory was higher at the end of the year than at the beginning of the year, then the cost of goods manufactured must have been less than the total manufacturing costs for the year.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Management salaries are a period cost.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Gross margin = Sales − Cost of Goods Sold. Cost of Goods Sold includes all manufacturing costs (both fixed and variable). It does not include selling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costs associated with the acquisition of the goods constitutes the cost of goods purchased ($334,000 + $7,400 − $4,400 − $9,400) = $327,600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costs associated with the acquisition of the goods constitute the cost of goods purchased ($304,000 + $6,700 − $3,500 − $8,400) = $298,800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$600 + $1,850 − $700 = $1,750 (Direct materials used in production)</w:t>
      </w:r>
      <w:r>
        <w:br/>
      </w:r>
      <w:r>
        <w:rPr>
          <w:rFonts w:ascii="Times New Roman" w:hAnsi="Times New Roman"/>
          <w:b w:val="false"/>
          <w:i w:val="false"/>
          <w:color w:val="000000"/>
          <w:sz w:val="32"/>
        </w:rPr>
        <w:t xml:space="preserve"> $800 + $1,750 + $1,950 + $2,050 − $900 = $5,650 (COGM)</w:t>
      </w:r>
      <w:r>
        <w:br/>
      </w:r>
      <w:r>
        <w:rPr>
          <w:rFonts w:ascii="Times New Roman" w:hAnsi="Times New Roman"/>
          <w:b w:val="false"/>
          <w:i w:val="false"/>
          <w:color w:val="000000"/>
          <w:sz w:val="32"/>
        </w:rPr>
        <w:t xml:space="preserve"> $1,000 + $5,650 − $1,100 = $5,550 (COGS)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$300 + $1,400 − $400 = $1,300 (Direct materials used in production)</w:t>
      </w:r>
      <w:r>
        <w:br/>
      </w:r>
      <w:r>
        <w:rPr>
          <w:rFonts w:ascii="Times New Roman" w:hAnsi="Times New Roman"/>
          <w:b w:val="false"/>
          <w:i w:val="false"/>
          <w:color w:val="000000"/>
          <w:sz w:val="32"/>
        </w:rPr>
        <w:t xml:space="preserve"> $500 + $1,300 + $1,500 + $1,600 − $600 = $4,300 (COGM)</w:t>
      </w:r>
      <w:r>
        <w:br/>
      </w:r>
      <w:r>
        <w:rPr>
          <w:rFonts w:ascii="Times New Roman" w:hAnsi="Times New Roman"/>
          <w:b w:val="false"/>
          <w:i w:val="false"/>
          <w:color w:val="000000"/>
          <w:sz w:val="32"/>
        </w:rPr>
        <w:t xml:space="preserve"> $700 + $4,300 − $800 = $4,200 (COGS)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$44,500 + $84,000 − $52,000 = $76,500 (Direct materials used in production)</w:t>
      </w:r>
      <w:r>
        <w:br/>
      </w:r>
      <w:r>
        <w:rPr>
          <w:rFonts w:ascii="Times New Roman" w:hAnsi="Times New Roman"/>
          <w:b w:val="false"/>
          <w:i w:val="false"/>
          <w:color w:val="000000"/>
          <w:sz w:val="32"/>
        </w:rPr>
        <w:t xml:space="preserve"> $96,000 + $76,500 + $53,000 + $74,000 − $69,000 = $230,500 (COGM)</w:t>
      </w:r>
      <w:r>
        <w:br/>
      </w:r>
      <w:r>
        <w:rPr>
          <w:rFonts w:ascii="Times New Roman" w:hAnsi="Times New Roman"/>
          <w:b w:val="false"/>
          <w:i w:val="false"/>
          <w:color w:val="000000"/>
          <w:sz w:val="32"/>
        </w:rPr>
        <w:t xml:space="preserve"> $141,500 + $230,500 − $114,000 = $258,000 (COGS)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$40,000 + $75,000 − $43,000 = $72,000 (Direct materials used in production)</w:t>
      </w:r>
      <w:r>
        <w:br/>
      </w:r>
      <w:r>
        <w:rPr>
          <w:rFonts w:ascii="Times New Roman" w:hAnsi="Times New Roman"/>
          <w:b w:val="false"/>
          <w:i w:val="false"/>
          <w:color w:val="000000"/>
          <w:sz w:val="32"/>
        </w:rPr>
        <w:t xml:space="preserve"> $87,000 + $72,000 + $48,500 + $72,500 − $69,000 = $211,000 (COGM)</w:t>
      </w:r>
      <w:r>
        <w:br/>
      </w:r>
      <w:r>
        <w:rPr>
          <w:rFonts w:ascii="Times New Roman" w:hAnsi="Times New Roman"/>
          <w:b w:val="false"/>
          <w:i w:val="false"/>
          <w:color w:val="000000"/>
          <w:sz w:val="32"/>
        </w:rPr>
        <w:t xml:space="preserve"> $128,000 + $211,000 − $105,000 = $234,000 (COGS)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$1,300 + $10,900 − $3,100 = $9,100 (Direct materials used in production)</w:t>
      </w:r>
      <w:r>
        <w:br/>
      </w:r>
      <w:r>
        <w:rPr>
          <w:rFonts w:ascii="Times New Roman" w:hAnsi="Times New Roman"/>
          <w:b w:val="false"/>
          <w:i w:val="false"/>
          <w:color w:val="000000"/>
          <w:sz w:val="32"/>
        </w:rPr>
        <w:t xml:space="preserve"> $1,200 + COGM − $2,500 = $18,800; COGM = $20,100</w:t>
      </w:r>
      <w:r>
        <w:br/>
      </w:r>
      <w:r>
        <w:rPr>
          <w:rFonts w:ascii="Times New Roman" w:hAnsi="Times New Roman"/>
          <w:b w:val="false"/>
          <w:i w:val="false"/>
          <w:color w:val="000000"/>
          <w:sz w:val="32"/>
        </w:rPr>
        <w:t xml:space="preserve"> $1,100 + $9,100 + Direct Labor + $5,850 − $2,300 = $20,100; Direct Labor = $6,350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$500 + $7,700 − $1,500 = $6,700 (Direct materials used in production)</w:t>
      </w:r>
      <w:r>
        <w:br/>
      </w:r>
      <w:r>
        <w:rPr>
          <w:rFonts w:ascii="Times New Roman" w:hAnsi="Times New Roman"/>
          <w:b w:val="false"/>
          <w:i w:val="false"/>
          <w:color w:val="000000"/>
          <w:sz w:val="32"/>
        </w:rPr>
        <w:t xml:space="preserve"> $400 + COGM − $900 = $15,600; COGM = $16,100</w:t>
      </w:r>
      <w:r>
        <w:br/>
      </w:r>
      <w:r>
        <w:rPr>
          <w:rFonts w:ascii="Times New Roman" w:hAnsi="Times New Roman"/>
          <w:b w:val="false"/>
          <w:i w:val="false"/>
          <w:color w:val="000000"/>
          <w:sz w:val="32"/>
        </w:rPr>
        <w:t xml:space="preserve"> $300 + $6,700 + Direct Labor + $4,300 − $700 = $16,100; Direct Labor = $5,500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$950 + COGM − $2,000 = $17,800; COGM = $18,850</w:t>
      </w:r>
      <w:r>
        <w:br/>
      </w:r>
      <w:r>
        <w:rPr>
          <w:rFonts w:ascii="Times New Roman" w:hAnsi="Times New Roman"/>
          <w:b w:val="false"/>
          <w:i w:val="false"/>
          <w:color w:val="000000"/>
          <w:sz w:val="32"/>
        </w:rPr>
        <w:t xml:space="preserve"> $950 + $18,850 = $19,800 (COGAFS)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$400 + COGM − $900 = $15,600; COGM = $16,100</w:t>
      </w:r>
      <w:r>
        <w:br/>
      </w:r>
      <w:r>
        <w:rPr>
          <w:rFonts w:ascii="Times New Roman" w:hAnsi="Times New Roman"/>
          <w:b w:val="false"/>
          <w:i w:val="false"/>
          <w:color w:val="000000"/>
          <w:sz w:val="32"/>
        </w:rPr>
        <w:t xml:space="preserve"> $400 + $16,100 = $16,500 (COGAFS)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$49,500 + $326,000 + $520,000 + $268,000 − $76,000 = $1,087,500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$45,000 + $308,000 + $475,000 + $250,000 − $67,000 = $1,011,000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$1,590,000 − $645,000 = $945,000 (COGS); $134,000 + COGM − $104,500 = $945,000; COGM = $915,500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$1,500,000 − $600,000 = $900,000 (COGS): $125,000 + COGM − $100,000 = $900,000; COGM = $875,000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Taxes are fixed in behavior, and since they are on the factory building, they are a product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Supplies are variable in behavior, and since they are used to assembly products, they are a product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use of a percentage implies a variable cost and being paid to sales personnel, it is a period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nurse's salary is a fixed cost, while the film and other radiology materials are variable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Employees’ wages would be a variable cost (maybe semi variable), while the materials to make tacos are variable.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Within the relevant range, unit variable costs are constant, total variable costs fluctuate; unit fixed costs fluctuate, total fixed costs are constant.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paint is a variable manufacturing cost, not an administrative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Manufacturing overhead can be either a fixed or a variable cost.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Full cost is the sum of all costs of manufacturing and selling a unit or product (includes both fixed and variable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Labor + Overhead = $33 + $28 + $8 = $69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Labor + Overhead = $28 + $23 + $4 = $55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Material + Labor = $33 + $23 = $56</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Material + Labor = $32 + $20 = $52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$37 + $28 + $23 + $3 = $91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$32 + $20 + $15 + $3 = $70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$220 + $115 + $95 = $430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$200 + $100 + $80 = $380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$160 + $110 + $90 + ($170,500/1,100) = $515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$200 + $100 + $80 + ($200,000/2,000) = $480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$290 + $95 + $85 + ($308,000/2,200) + $60 + ($396,000/2,200) = $850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$200 + $100 + $80 + ($200,000/2,000) + $50 + ($400,000/2,000) = $730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$850 − $150 − $105 − $85 − $55 = $455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$800 − $200 − $100 − $80 − $50 = $370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 $35 + $55 + ($78,000/2,600) + $20 + ($52,000/2,600) = $255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$80 + $40 + $60 + ($90,000/3,000) + $20 + ($60,000/3,000) = $250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Materials + Labor = Prime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Selling price − COGS = Gross Margin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total overhead cost is a mixed cost as it includes both fixed and variable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Prime costs are the direct costs, namely, direct materials and direct labor.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Advertising is a selling cost and considered a period cost since its influence cannot be tied to changes in volume.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Full absorption includes all fixed and variable manufacturing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 + $15 + $20 + $13 = $64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 + $12 + $17 + $10 = $52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$14 + $12 + $16 = $42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 + $12 + $17 = $42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$115 − ($30 + $25 + $24 + $17) = $19; $19 × 13,500 = $256,500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 ($25 + $20 + $19 + $12) = $24; $24 × 10,000 = $240,000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$105 − ($25 + $20 + $19 + $10) = $31; $31 × 10,500 = $325,500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 ($25 + $20 + $19 + $7) = $29; $29 × 10,000 = $290,000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$202 − ($42 + $37 + $36 + $29 + $24) = $34; $34 × 13,400 = $455,600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 ($25 + $20 + $19 + $12 + $7) = $17; $17 × 10,000 = $170,000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$184 − ($39 + $34 + $33 + $26 + $21) = $31; $31 × 12,800 = $396,800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 ($25 + $20 + $19 + $12 + $7) = $17; $17 × 10,000 = $170,000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($108,000 + $54,000)/5,400 = $30 per unit × 4,300 = $129,000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($96,000 + $48,000)/4,800 = $30 per unit × 4,000 = $120,000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($120,000 + $60,000 + $270,000)/6,000 = $75 per unit × 4,600 = $345,000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($96,000 + $48,000 + $72,000)/4,800 = $45 per unit × 4,000 = $180,000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$1,128,000 − [($124,000 + $62,000) / 6,200 × 4,700] − $310,000 − $83,500 = $593,500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$400,000 − [($96,000 + $48,000) / 4,800 × 4,000] − $72,000 − $80,000 = $128,000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$1,100,000 − [($156,000 + $78,000 + $702,000) / 7,800 × 5,500] − $110,000 = $330,000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$400,000 − [($96,000 + $48,000 + $72,000) / 4,800 × 4,000] − $80,000 = $140,000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($96,000 + $48,000)/4,800 = $30 per unit; $30 per unit × (4,800 units − 4,000 units) = $24,000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($96,000 + $48,000)/4,800 = $30 per unit; $30 per unit × (4,800 units − 4,000 units) = $24,000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($108,000 + $54,000 + $162,000)/5,400 = $60 per unit; $60 per unit × (5,400 units − 4,300 units) = $66,000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($96,000 + $48,000 + $72,000)/4,800 = $45 per unit; $45 per unit × (4,800 units − 4,000 units) = $36,000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costing ending inventory: ($132,000 + $66,000)/6,600 = $30 per unit; Absorption costing ending inventory: ($132,000 + $66,000 + $396,000)/6,600 = $90 per unit; $90 − $30 = $60; $60 per unit fixed manufacturing costs × 1,700 units in ending inventory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costing ending inventory: ($96,000 + $48,000)/4,800 = $30 per unit; Absorption costing ending inventory: ($96,000 + $48,000 + $72,000)/4,800 = $45 per unit; $45 − $30 = $15; $15 per unit fixed manufacturing costs × 800 units in ending inventory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 absorption cost of goods sold = gross profit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Inventoriable costs are treated as assets until units are sold.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141)   </w:t>
      </w:r>
      <w:r>
        <w:rPr>
          <w:rFonts w:ascii="Times New Roman" w:hAnsi="Times New Roman"/>
          <w:b w:val="false"/>
          <w:i w:val="false"/>
          <w:color w:val="000000"/>
          <w:sz w:val="32"/>
        </w:rPr>
        <w:t xml:space="preserve">(a) $809,000 − x = $170,000; x = </w:t>
      </w:r>
      <w:r>
        <w:rPr>
          <w:rFonts w:ascii="Times New Roman" w:hAnsi="Times New Roman"/>
          <w:b w:val="false"/>
          <w:i w:val="false"/>
          <w:color w:val="000000"/>
          <w:sz w:val="32"/>
          <w:u w:val="single"/>
        </w:rPr>
        <w:t>$639,000.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$170,000 − x = $65,500; x = </w:t>
      </w:r>
      <w:r>
        <w:rPr>
          <w:rFonts w:ascii="Times New Roman" w:hAnsi="Times New Roman"/>
          <w:b w:val="false"/>
          <w:i w:val="false"/>
          <w:color w:val="000000"/>
          <w:sz w:val="32"/>
          <w:u w:val="single"/>
        </w:rPr>
        <w:t>$104,500.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$65,500 − (0.34 × $65,500) = x; x = </w:t>
      </w:r>
      <w:r>
        <w:rPr>
          <w:rFonts w:ascii="Times New Roman" w:hAnsi="Times New Roman"/>
          <w:b w:val="false"/>
          <w:i w:val="false"/>
          <w:color w:val="000000"/>
          <w:sz w:val="32"/>
          <w:u w:val="single"/>
        </w:rPr>
        <w:t>$43,230.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142)   </w:t>
      </w:r>
      <w:r>
        <w:rPr>
          <w:rFonts w:ascii="Times New Roman" w:hAnsi="Times New Roman"/>
          <w:b w:val="false"/>
          <w:i w:val="false"/>
          <w:color w:val="000000"/>
          <w:sz w:val="32"/>
        </w:rPr>
        <w:t xml:space="preserve">(a) $900,000 − x = $315,000; x = </w:t>
      </w:r>
      <w:r>
        <w:rPr>
          <w:rFonts w:ascii="Times New Roman" w:hAnsi="Times New Roman"/>
          <w:b w:val="false"/>
          <w:i w:val="false"/>
          <w:color w:val="000000"/>
          <w:sz w:val="32"/>
          <w:u w:val="single"/>
        </w:rPr>
        <w:t>$585,000.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$315,000 − x = $85,000; x = </w:t>
      </w:r>
      <w:r>
        <w:rPr>
          <w:rFonts w:ascii="Times New Roman" w:hAnsi="Times New Roman"/>
          <w:b w:val="false"/>
          <w:i w:val="false"/>
          <w:color w:val="000000"/>
          <w:sz w:val="32"/>
          <w:u w:val="single"/>
        </w:rPr>
        <w:t>$230,000.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$85,000 − (0.32 × $85,000) = </w:t>
      </w:r>
      <w:r>
        <w:rPr>
          <w:rFonts w:ascii="Times New Roman" w:hAnsi="Times New Roman"/>
          <w:b w:val="false"/>
          <w:i w:val="false"/>
          <w:color w:val="000000"/>
          <w:sz w:val="32"/>
          <w:u w:val="single"/>
        </w:rPr>
        <w:t>$57,800.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143)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Tenor Music Store</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Sold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Year Ended December 31</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506" w:type="dxa"/>
            <w:tcBorders/>
            <w:tcMar>
              <w:top w:w="15" w:type="dxa"/>
              <w:left w:w="15" w:type="dxa"/>
              <w:bottom w:w="15" w:type="dxa"/>
              <w:right w:w="300" w:type="dxa"/>
            </w:tcMar>
            <w:vAlign w:val="top"/>
          </w:tcPr>
          <w:p/>
        </w:tc>
        <w:tc>
          <w:tcPr>
            <w:tcW w:w="2431"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$ 79,000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purchased:</w:t>
            </w:r>
          </w:p>
        </w:tc>
        <w:tc>
          <w:tcPr>
            <w:tcW w:w="2506" w:type="dxa"/>
            <w:tcBorders/>
            <w:tcMar>
              <w:top w:w="15" w:type="dxa"/>
              <w:left w:w="15" w:type="dxa"/>
              <w:bottom w:w="15" w:type="dxa"/>
              <w:right w:w="300" w:type="dxa"/>
            </w:tcMar>
            <w:vAlign w:val="top"/>
          </w:tcPr>
          <w:p/>
        </w:tc>
        <w:tc>
          <w:tcPr>
            <w:tcW w:w="2431" w:type="dxa"/>
            <w:tcBorders/>
            <w:tcMar>
              <w:top w:w="15" w:type="dxa"/>
              <w:left w:w="15" w:type="dxa"/>
              <w:bottom w:w="15" w:type="dxa"/>
              <w:right w:w="225"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Merchandise cost</w:t>
            </w:r>
          </w:p>
        </w:tc>
        <w:tc>
          <w:tcPr>
            <w:tcW w:w="25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$ 450,000</w:t>
            </w:r>
          </w:p>
        </w:tc>
        <w:tc>
          <w:tcPr>
            <w:tcW w:w="2431" w:type="dxa"/>
            <w:tcBorders/>
            <w:tcMar>
              <w:top w:w="15" w:type="dxa"/>
              <w:left w:w="15" w:type="dxa"/>
              <w:bottom w:w="15" w:type="dxa"/>
              <w:right w:w="225"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 returns and allowances</w:t>
            </w:r>
          </w:p>
        </w:tc>
        <w:tc>
          <w:tcPr>
            <w:tcW w:w="2506"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(6,200)</w:t>
            </w:r>
          </w:p>
        </w:tc>
        <w:tc>
          <w:tcPr>
            <w:tcW w:w="2431" w:type="dxa"/>
            <w:tcBorders/>
            <w:tcMar>
              <w:top w:w="15" w:type="dxa"/>
              <w:left w:w="15" w:type="dxa"/>
              <w:bottom w:w="15" w:type="dxa"/>
              <w:right w:w="225"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 discounts</w:t>
            </w:r>
          </w:p>
        </w:tc>
        <w:tc>
          <w:tcPr>
            <w:tcW w:w="2506" w:type="dxa"/>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(15,000)</w:t>
            </w:r>
          </w:p>
        </w:tc>
        <w:tc>
          <w:tcPr>
            <w:tcW w:w="2431" w:type="dxa"/>
            <w:tcBorders/>
            <w:tcMar>
              <w:top w:w="15" w:type="dxa"/>
              <w:left w:w="15" w:type="dxa"/>
              <w:bottom w:w="15" w:type="dxa"/>
              <w:right w:w="225" w:type="dxa"/>
            </w:tcMar>
            <w:vAlign w:val="top"/>
          </w:tcPr>
          <w:p/>
        </w:tc>
      </w:tr>
      <w:tr>
        <w:trPr>
          <w:trHeight w:val="15" w:hRule="atLeast"/>
        </w:trPr>
        <w:tc>
          <w:tcPr>
            <w:tcW w:w="682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Transportation-in costs</w:t>
            </w:r>
          </w:p>
        </w:tc>
        <w:tc>
          <w:tcPr>
            <w:tcW w:w="250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8,900</w:t>
            </w:r>
          </w:p>
        </w:tc>
        <w:tc>
          <w:tcPr>
            <w:tcW w:w="2431" w:type="dxa"/>
            <w:tcBorders/>
            <w:tcMar>
              <w:top w:w="15" w:type="dxa"/>
              <w:left w:w="15" w:type="dxa"/>
              <w:bottom w:w="15" w:type="dxa"/>
              <w:right w:w="225" w:type="dxa"/>
            </w:tcMar>
            <w:vAlign w:val="top"/>
          </w:tcPr>
          <w:p/>
        </w:tc>
      </w:tr>
      <w:tr>
        <w:trPr>
          <w:trHeight w:val="15" w:hRule="atLeast"/>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cost of goods purchased</w:t>
            </w:r>
          </w:p>
        </w:tc>
        <w:tc>
          <w:tcPr>
            <w:tcW w:w="2506" w:type="dxa"/>
            <w:tcBorders/>
            <w:tcMar>
              <w:top w:w="15" w:type="dxa"/>
              <w:left w:w="15" w:type="dxa"/>
              <w:bottom w:w="15" w:type="dxa"/>
              <w:right w:w="300" w:type="dxa"/>
            </w:tcMar>
            <w:vAlign w:val="top"/>
          </w:tcPr>
          <w:p/>
        </w:tc>
        <w:tc>
          <w:tcPr>
            <w:tcW w:w="2431"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437,700</w:t>
            </w: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available for sale</w:t>
            </w:r>
          </w:p>
        </w:tc>
        <w:tc>
          <w:tcPr>
            <w:tcW w:w="2506" w:type="dxa"/>
            <w:tcBorders/>
            <w:tcMar>
              <w:top w:w="15" w:type="dxa"/>
              <w:left w:w="15" w:type="dxa"/>
              <w:bottom w:w="15" w:type="dxa"/>
              <w:right w:w="300" w:type="dxa"/>
            </w:tcMar>
            <w:vAlign w:val="top"/>
          </w:tcPr>
          <w:p/>
        </w:tc>
        <w:tc>
          <w:tcPr>
            <w:tcW w:w="2431"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516,700</w:t>
            </w:r>
          </w:p>
        </w:tc>
      </w:tr>
      <w:tr>
        <w:trPr>
          <w:trHeight w:val="15" w:hRule="atLeast"/>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506" w:type="dxa"/>
            <w:tcBorders/>
            <w:tcMar>
              <w:top w:w="15" w:type="dxa"/>
              <w:left w:w="15" w:type="dxa"/>
              <w:bottom w:w="15" w:type="dxa"/>
              <w:right w:w="300" w:type="dxa"/>
            </w:tcMar>
            <w:vAlign w:val="top"/>
          </w:tcPr>
          <w:p/>
        </w:tc>
        <w:tc>
          <w:tcPr>
            <w:tcW w:w="2431"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(100,100)</w:t>
            </w:r>
          </w:p>
        </w:tc>
      </w:tr>
      <w:tr>
        <w:trPr>
          <w:trHeight w:val="120" w:hRule="atLeast"/>
        </w:trPr>
        <w:tc>
          <w:tcPr>
            <w:tcW w:w="68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506" w:type="dxa"/>
            <w:tcBorders/>
            <w:tcMar>
              <w:top w:w="15" w:type="dxa"/>
              <w:left w:w="15" w:type="dxa"/>
              <w:bottom w:w="15" w:type="dxa"/>
              <w:right w:w="300" w:type="dxa"/>
            </w:tcMar>
            <w:vAlign w:val="top"/>
          </w:tcPr>
          <w:p/>
        </w:tc>
        <w:tc>
          <w:tcPr>
            <w:tcW w:w="2431"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$ 416,600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47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 (gross)</w:t>
            </w:r>
          </w:p>
        </w:tc>
        <w:tc>
          <w:tcPr>
            <w:tcW w:w="239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$ 800,000</w:t>
            </w:r>
          </w:p>
        </w:tc>
        <w:tc>
          <w:tcPr>
            <w:tcW w:w="2330" w:type="dxa"/>
            <w:tcBorders/>
            <w:tcMar>
              <w:top w:w="15" w:type="dxa"/>
              <w:left w:w="15" w:type="dxa"/>
              <w:bottom w:w="15" w:type="dxa"/>
              <w:right w:w="225" w:type="dxa"/>
            </w:tcMar>
            <w:vAlign w:val="top"/>
          </w:tcPr>
          <w:p/>
        </w:tc>
      </w:tr>
      <w:tr>
        <w:trPr>
          <w:trHeight w:val="15" w:hRule="atLeast"/>
        </w:trPr>
        <w:tc>
          <w:tcPr>
            <w:tcW w:w="47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sales discounts</w:t>
            </w:r>
          </w:p>
        </w:tc>
        <w:tc>
          <w:tcPr>
            <w:tcW w:w="2395"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(12,500)</w:t>
            </w:r>
          </w:p>
        </w:tc>
        <w:tc>
          <w:tcPr>
            <w:tcW w:w="2330" w:type="dxa"/>
            <w:tcBorders/>
            <w:tcMar>
              <w:top w:w="15" w:type="dxa"/>
              <w:left w:w="15" w:type="dxa"/>
              <w:bottom w:w="15" w:type="dxa"/>
              <w:right w:w="225" w:type="dxa"/>
            </w:tcMar>
            <w:vAlign w:val="top"/>
          </w:tcPr>
          <w:p/>
        </w:tc>
      </w:tr>
      <w:tr>
        <w:trPr/>
        <w:tc>
          <w:tcPr>
            <w:tcW w:w="47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 (net)</w:t>
            </w:r>
          </w:p>
        </w:tc>
        <w:tc>
          <w:tcPr>
            <w:tcW w:w="2395" w:type="dxa"/>
            <w:tcBorders/>
            <w:tcMar>
              <w:top w:w="15" w:type="dxa"/>
              <w:left w:w="15" w:type="dxa"/>
              <w:bottom w:w="15" w:type="dxa"/>
              <w:right w:w="225" w:type="dxa"/>
            </w:tcMar>
            <w:vAlign w:val="top"/>
          </w:tcPr>
          <w:p/>
        </w:tc>
        <w:tc>
          <w:tcPr>
            <w:tcW w:w="233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$ 787,500</w:t>
            </w:r>
          </w:p>
        </w:tc>
      </w:tr>
      <w:tr>
        <w:trPr>
          <w:trHeight w:val="15" w:hRule="atLeast"/>
        </w:trPr>
        <w:tc>
          <w:tcPr>
            <w:tcW w:w="47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95" w:type="dxa"/>
            <w:tcBorders/>
            <w:tcMar>
              <w:top w:w="15" w:type="dxa"/>
              <w:left w:w="15" w:type="dxa"/>
              <w:bottom w:w="15" w:type="dxa"/>
              <w:right w:w="225" w:type="dxa"/>
            </w:tcMar>
            <w:vAlign w:val="top"/>
          </w:tcPr>
          <w:p/>
        </w:tc>
        <w:tc>
          <w:tcPr>
            <w:tcW w:w="233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416,600</w:t>
            </w:r>
          </w:p>
        </w:tc>
      </w:tr>
      <w:tr>
        <w:trPr>
          <w:trHeight w:val="120" w:hRule="atLeast"/>
        </w:trPr>
        <w:tc>
          <w:tcPr>
            <w:tcW w:w="47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395" w:type="dxa"/>
            <w:tcBorders/>
            <w:tcMar>
              <w:top w:w="15" w:type="dxa"/>
              <w:left w:w="15" w:type="dxa"/>
              <w:bottom w:w="15" w:type="dxa"/>
              <w:right w:w="225" w:type="dxa"/>
            </w:tcMar>
            <w:vAlign w:val="top"/>
          </w:tcPr>
          <w:p/>
        </w:tc>
        <w:tc>
          <w:tcPr>
            <w:tcW w:w="2330"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$ 370,900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w:t>
      </w:r>
    </w:p>
    <w:tbl>
      <w:tblPr>
        <w:tblLayout w:type="autofit"/>
      </w:tblP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w:t>
            </w:r>
          </w:p>
        </w:tc>
        <w:tc>
          <w:tcPr>
            <w:tcW w:w="20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w:t>
            </w: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w:t>
            </w:r>
          </w:p>
        </w:tc>
        <w:tc>
          <w:tcPr>
            <w:tcW w:w="185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w:t>
            </w:r>
          </w:p>
        </w:tc>
      </w:tr>
      <w:tr>
        <w:trPr/>
        <w:tc>
          <w:tcPr>
            <w:tcW w:w="10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1. Costs (other than food) of running the cafeteria for factory personnel</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Direct materials used</w:t>
            </w:r>
          </w:p>
        </w:tc>
        <w:tc>
          <w:tcPr>
            <w:tcW w:w="1871" w:type="dxa"/>
            <w:tcBorders/>
            <w:tcMar>
              <w:top w:w="15" w:type="dxa"/>
              <w:left w:w="15" w:type="dxa"/>
              <w:bottom w:w="15" w:type="dxa"/>
              <w:right w:w="15" w:type="dxa"/>
            </w:tcMar>
            <w:vAlign w:val="top"/>
          </w:tcPr>
          <w:p/>
        </w:tc>
        <w:tc>
          <w:tcPr>
            <w:tcW w:w="20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Clerical staff in administrative offices</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tc>
        <w:tc>
          <w:tcPr>
            <w:tcW w:w="185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Depreciation of factory machinery*</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Property taxes on the factory</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Insurance premiums on delivery vans</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tc>
        <w:tc>
          <w:tcPr>
            <w:tcW w:w="185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Factory custodian pay</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Sales commissions</w:t>
            </w:r>
          </w:p>
        </w:tc>
        <w:tc>
          <w:tcPr>
            <w:tcW w:w="1871" w:type="dxa"/>
            <w:tcBorders/>
            <w:tcMar>
              <w:top w:w="15" w:type="dxa"/>
              <w:left w:w="15" w:type="dxa"/>
              <w:bottom w:w="15" w:type="dxa"/>
              <w:right w:w="15" w:type="dxa"/>
            </w:tcMar>
            <w:vAlign w:val="top"/>
          </w:tcPr>
          <w:p/>
        </w:tc>
        <w:tc>
          <w:tcPr>
            <w:tcW w:w="20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76" w:type="dxa"/>
            <w:tcBorders/>
            <w:tcMar>
              <w:top w:w="15" w:type="dxa"/>
              <w:left w:w="15" w:type="dxa"/>
              <w:bottom w:w="15" w:type="dxa"/>
              <w:right w:w="15" w:type="dxa"/>
            </w:tcMar>
            <w:vAlign w:val="top"/>
          </w:tcPr>
          <w:p/>
        </w:tc>
        <w:tc>
          <w:tcPr>
            <w:tcW w:w="185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Rent paid for corporate jet</w:t>
            </w:r>
          </w:p>
        </w:tc>
        <w:tc>
          <w:tcPr>
            <w:tcW w:w="18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97" w:type="dxa"/>
            <w:tcBorders/>
            <w:tcMar>
              <w:top w:w="15" w:type="dxa"/>
              <w:left w:w="15" w:type="dxa"/>
              <w:bottom w:w="15" w:type="dxa"/>
              <w:right w:w="15" w:type="dxa"/>
            </w:tcMar>
            <w:vAlign w:val="top"/>
          </w:tcPr>
          <w:p/>
        </w:tc>
        <w:tc>
          <w:tcPr>
            <w:tcW w:w="1976" w:type="dxa"/>
            <w:tcBorders/>
            <w:tcMar>
              <w:top w:w="15" w:type="dxa"/>
              <w:left w:w="15" w:type="dxa"/>
              <w:bottom w:w="15" w:type="dxa"/>
              <w:right w:w="15" w:type="dxa"/>
            </w:tcMar>
            <w:vAlign w:val="top"/>
          </w:tcPr>
          <w:p/>
        </w:tc>
        <w:tc>
          <w:tcPr>
            <w:tcW w:w="185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10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Transportation-in costs for indirect material</w:t>
            </w:r>
          </w:p>
        </w:tc>
        <w:tc>
          <w:tcPr>
            <w:tcW w:w="1871" w:type="dxa"/>
            <w:tcBorders/>
            <w:tcMar>
              <w:top w:w="15" w:type="dxa"/>
              <w:left w:w="15" w:type="dxa"/>
              <w:bottom w:w="15" w:type="dxa"/>
              <w:right w:w="15" w:type="dxa"/>
            </w:tcMar>
            <w:vAlign w:val="top"/>
          </w:tcPr>
          <w:p/>
        </w:tc>
        <w:tc>
          <w:tcPr>
            <w:tcW w:w="20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7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856"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w:t>
      </w:r>
    </w:p>
    <w:tbl>
      <w:tblPr>
        <w:tblLayout w:type="autofit"/>
      </w:tblP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Name of cost</w:t>
            </w:r>
          </w:p>
        </w:tc>
        <w:tc>
          <w:tcPr>
            <w:tcW w:w="182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w:t>
            </w:r>
          </w:p>
        </w:tc>
        <w:tc>
          <w:tcPr>
            <w:tcW w:w="144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cost</w:t>
            </w:r>
          </w:p>
        </w:tc>
        <w:tc>
          <w:tcPr>
            <w:tcW w:w="202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158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54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16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c>
          <w:tcPr>
            <w:tcW w:w="207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Amount that can be earned renting building</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Cost of direct materials</w:t>
            </w:r>
          </w:p>
        </w:tc>
        <w:tc>
          <w:tcPr>
            <w:tcW w:w="182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Salary of production supervisor</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direct labor</w:t>
            </w:r>
          </w:p>
        </w:tc>
        <w:tc>
          <w:tcPr>
            <w:tcW w:w="182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Equipment rental cost</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Depreciation on building</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Marketing costs</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Shipping costs</w:t>
            </w:r>
          </w:p>
        </w:tc>
        <w:tc>
          <w:tcPr>
            <w:tcW w:w="182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Electrical costs</w:t>
            </w:r>
          </w:p>
        </w:tc>
        <w:tc>
          <w:tcPr>
            <w:tcW w:w="182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0" w:type="dxa"/>
            </w:tcMar>
            <w:vAlign w:val="top"/>
          </w:tcPr>
          <w:p/>
        </w:tc>
      </w:tr>
      <w:tr>
        <w:trPr/>
        <w:tc>
          <w:tcPr>
            <w:tcW w:w="90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Foregone investment income</w:t>
            </w:r>
          </w:p>
        </w:tc>
        <w:tc>
          <w:tcPr>
            <w:tcW w:w="1824" w:type="dxa"/>
            <w:tcBorders/>
            <w:tcMar>
              <w:top w:w="15" w:type="dxa"/>
              <w:left w:w="15" w:type="dxa"/>
              <w:bottom w:w="15" w:type="dxa"/>
              <w:right w:w="15" w:type="dxa"/>
            </w:tcMar>
            <w:vAlign w:val="top"/>
          </w:tcPr>
          <w:p/>
        </w:tc>
        <w:tc>
          <w:tcPr>
            <w:tcW w:w="1442" w:type="dxa"/>
            <w:tcBorders/>
            <w:tcMar>
              <w:top w:w="15" w:type="dxa"/>
              <w:left w:w="15" w:type="dxa"/>
              <w:bottom w:w="15" w:type="dxa"/>
              <w:right w:w="15" w:type="dxa"/>
            </w:tcMar>
            <w:vAlign w:val="top"/>
          </w:tcPr>
          <w:p/>
        </w:tc>
        <w:tc>
          <w:tcPr>
            <w:tcW w:w="2023" w:type="dxa"/>
            <w:tcBorders/>
            <w:tcMar>
              <w:top w:w="15" w:type="dxa"/>
              <w:left w:w="15" w:type="dxa"/>
              <w:bottom w:w="15" w:type="dxa"/>
              <w:right w:w="15" w:type="dxa"/>
            </w:tcMar>
            <w:vAlign w:val="top"/>
          </w:tcPr>
          <w:p/>
        </w:tc>
        <w:tc>
          <w:tcPr>
            <w:tcW w:w="1583" w:type="dxa"/>
            <w:tcBorders/>
            <w:tcMar>
              <w:top w:w="15" w:type="dxa"/>
              <w:left w:w="15" w:type="dxa"/>
              <w:bottom w:w="15" w:type="dxa"/>
              <w:right w:w="15" w:type="dxa"/>
            </w:tcMar>
            <w:vAlign w:val="top"/>
          </w:tcPr>
          <w:p/>
        </w:tc>
        <w:tc>
          <w:tcPr>
            <w:tcW w:w="2546" w:type="dxa"/>
            <w:tcBorders/>
            <w:tcMar>
              <w:top w:w="15" w:type="dxa"/>
              <w:left w:w="15" w:type="dxa"/>
              <w:bottom w:w="15" w:type="dxa"/>
              <w:right w:w="15" w:type="dxa"/>
            </w:tcMar>
            <w:vAlign w:val="top"/>
          </w:tcPr>
          <w:p/>
        </w:tc>
        <w:tc>
          <w:tcPr>
            <w:tcW w:w="1622" w:type="dxa"/>
            <w:tcBorders/>
            <w:tcMar>
              <w:top w:w="15" w:type="dxa"/>
              <w:left w:w="15" w:type="dxa"/>
              <w:bottom w:w="15" w:type="dxa"/>
              <w:right w:w="15" w:type="dxa"/>
            </w:tcMar>
            <w:vAlign w:val="top"/>
          </w:tcPr>
          <w:p/>
        </w:tc>
        <w:tc>
          <w:tcPr>
            <w:tcW w:w="20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146)   </w:t>
      </w:r>
      <w:r>
        <w:rPr>
          <w:rFonts w:ascii="Times New Roman" w:hAnsi="Times New Roman"/>
          <w:b w:val="false"/>
          <w:i w:val="false"/>
          <w:color w:val="000000"/>
          <w:sz w:val="32"/>
        </w:rPr>
        <w:t>(a)</w:t>
      </w:r>
      <w:r>
        <w:br/>
      </w:r>
      <w:r>
        <w:rPr>
          <w:rFonts w:ascii="Times New Roman"/>
          <w:sz w:val="32"/>
        </w:rPr>
      </w:r>
    </w:p>
    <w:tbl>
      <w:tblPr>
        <w:tblLayout w:type="autofit"/>
      </w:tblP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$ 6,000</w:t>
            </w: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rHeight w:val="15" w:hRule="atLeast"/>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 (net)</w:t>
            </w:r>
          </w:p>
        </w:tc>
        <w:tc>
          <w:tcPr>
            <w:tcW w:w="236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124,000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 available</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133,000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rHeight w:val="15" w:hRule="atLeast"/>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365"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(11,000)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$ 122,000</w:t>
            </w:r>
          </w:p>
        </w:tc>
        <w:tc>
          <w:tcPr>
            <w:tcW w:w="2278" w:type="dxa"/>
            <w:tcBorders/>
            <w:tcMar>
              <w:top w:w="15" w:type="dxa"/>
              <w:left w:w="15" w:type="dxa"/>
              <w:bottom w:w="15" w:type="dxa"/>
              <w:right w:w="225" w:type="dxa"/>
            </w:tcMar>
            <w:vAlign w:val="top"/>
          </w:tcP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c>
          <w:tcPr>
            <w:tcW w:w="2278" w:type="dxa"/>
            <w:tcBorders/>
            <w:tcMar>
              <w:top w:w="15" w:type="dxa"/>
              <w:left w:w="15" w:type="dxa"/>
              <w:bottom w:w="15" w:type="dxa"/>
              <w:right w:w="225" w:type="dxa"/>
            </w:tcMar>
            <w:vAlign w:val="top"/>
          </w:tcP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factory equipment</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$ 30,000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Supplies, factory</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Maintenance, factory equipment</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36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54,500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rHeight w:val="15" w:hRule="atLeast"/>
        </w:trPr>
        <w:tc>
          <w:tcPr>
            <w:tcW w:w="719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Rent, factory building</w:t>
            </w:r>
          </w:p>
        </w:tc>
        <w:tc>
          <w:tcPr>
            <w:tcW w:w="236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70,000</w:t>
            </w: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tc>
      </w:tr>
      <w:tr>
        <w:trPr>
          <w:trHeight w:val="15" w:hRule="atLeast"/>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365" w:type="dxa"/>
            <w:tcBorders/>
            <w:tcMar>
              <w:top w:w="15" w:type="dxa"/>
              <w:left w:w="15" w:type="dxa"/>
              <w:bottom w:w="15" w:type="dxa"/>
              <w:right w:w="225" w:type="dxa"/>
            </w:tcMar>
            <w:vAlign w:val="top"/>
          </w:tcPr>
          <w:p/>
        </w:tc>
        <w:tc>
          <w:tcPr>
            <w:tcW w:w="218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184,000</w:t>
            </w:r>
          </w:p>
        </w:tc>
        <w:tc>
          <w:tcPr>
            <w:tcW w:w="2278" w:type="dxa"/>
            <w:tcBorders/>
            <w:tcMar>
              <w:top w:w="15" w:type="dxa"/>
              <w:left w:w="15" w:type="dxa"/>
              <w:bottom w:w="15" w:type="dxa"/>
              <w:right w:w="225" w:type="dxa"/>
            </w:tcMar>
            <w:vAlign w:val="top"/>
          </w:tcPr>
          <w:p/>
        </w:tc>
      </w:tr>
      <w:tr>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386,000</w:t>
            </w:r>
          </w:p>
        </w:tc>
      </w:tr>
      <w:tr>
        <w:trPr>
          <w:trHeight w:val="15" w:hRule="atLeast"/>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(21,000)</w:t>
            </w:r>
          </w:p>
        </w:tc>
      </w:tr>
      <w:tr>
        <w:trPr>
          <w:trHeight w:val="120" w:hRule="atLeast"/>
        </w:trPr>
        <w:tc>
          <w:tcPr>
            <w:tcW w:w="71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365" w:type="dxa"/>
            <w:tcBorders/>
            <w:tcMar>
              <w:top w:w="15" w:type="dxa"/>
              <w:left w:w="15" w:type="dxa"/>
              <w:bottom w:w="15" w:type="dxa"/>
              <w:right w:w="225" w:type="dxa"/>
            </w:tcMar>
            <w:vAlign w:val="top"/>
          </w:tcPr>
          <w:p/>
        </w:tc>
        <w:tc>
          <w:tcPr>
            <w:tcW w:w="2183" w:type="dxa"/>
            <w:tcBorders/>
            <w:tcMar>
              <w:top w:w="15" w:type="dxa"/>
              <w:left w:w="15" w:type="dxa"/>
              <w:bottom w:w="15" w:type="dxa"/>
              <w:right w:w="150" w:type="dxa"/>
            </w:tcMar>
            <w:vAlign w:val="top"/>
          </w:tcPr>
          <w:p/>
        </w:tc>
        <w:tc>
          <w:tcPr>
            <w:tcW w:w="2278"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$ 371,000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72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3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$ 69,000</w:t>
            </w:r>
          </w:p>
        </w:tc>
      </w:tr>
      <w:tr>
        <w:trPr>
          <w:trHeight w:val="15" w:hRule="atLeast"/>
        </w:trPr>
        <w:tc>
          <w:tcPr>
            <w:tcW w:w="72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3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371,000</w:t>
            </w:r>
          </w:p>
        </w:tc>
      </w:tr>
      <w:tr>
        <w:trPr/>
        <w:tc>
          <w:tcPr>
            <w:tcW w:w="72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available for sale</w:t>
            </w:r>
          </w:p>
        </w:tc>
        <w:tc>
          <w:tcPr>
            <w:tcW w:w="23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440,000</w:t>
            </w:r>
          </w:p>
        </w:tc>
      </w:tr>
      <w:tr>
        <w:trPr>
          <w:trHeight w:val="15" w:hRule="atLeast"/>
        </w:trPr>
        <w:tc>
          <w:tcPr>
            <w:tcW w:w="72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360"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(24,000)</w:t>
            </w:r>
          </w:p>
        </w:tc>
      </w:tr>
      <w:tr>
        <w:trPr>
          <w:trHeight w:val="120" w:hRule="atLeast"/>
        </w:trPr>
        <w:tc>
          <w:tcPr>
            <w:tcW w:w="72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Costs of goods sold</w:t>
            </w:r>
          </w:p>
        </w:tc>
        <w:tc>
          <w:tcPr>
            <w:tcW w:w="236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$ 416,000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147)   </w:t>
      </w:r>
      <w:r>
        <w:rPr>
          <w:rFonts w:ascii="Times New Roman" w:hAnsi="Times New Roman"/>
          <w:b w:val="false"/>
          <w:i w:val="false"/>
          <w:color w:val="000000"/>
          <w:sz w:val="32"/>
        </w:rPr>
        <w:t xml:space="preserve">(a) ($250,800 + 1,750,200 − 169,400) + 1,004,300 + 2,693,400 = x; x = </w:t>
      </w:r>
      <w:r>
        <w:rPr>
          <w:rFonts w:ascii="Times New Roman" w:hAnsi="Times New Roman"/>
          <w:b w:val="false"/>
          <w:i w:val="false"/>
          <w:color w:val="000000"/>
          <w:sz w:val="32"/>
          <w:u w:val="single"/>
        </w:rPr>
        <w:t>$5,529,300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$101,000 + 5,529,300 = x; x = </w:t>
      </w:r>
      <w:r>
        <w:rPr>
          <w:rFonts w:ascii="Times New Roman" w:hAnsi="Times New Roman"/>
          <w:b w:val="false"/>
          <w:i w:val="false"/>
          <w:color w:val="000000"/>
          <w:sz w:val="32"/>
          <w:u w:val="single"/>
        </w:rPr>
        <w:t>$5,630,300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$5,630,300 − 57,900 = x; x = </w:t>
      </w:r>
      <w:r>
        <w:rPr>
          <w:rFonts w:ascii="Times New Roman" w:hAnsi="Times New Roman"/>
          <w:b w:val="false"/>
          <w:i w:val="false"/>
          <w:color w:val="000000"/>
          <w:sz w:val="32"/>
          <w:u w:val="single"/>
        </w:rPr>
        <w:t>$5,572,400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$307,400 + 5,572,400 − 511,000 = x; x = </w:t>
      </w:r>
      <w:r>
        <w:rPr>
          <w:rFonts w:ascii="Times New Roman" w:hAnsi="Times New Roman"/>
          <w:b w:val="false"/>
          <w:i w:val="false"/>
          <w:color w:val="000000"/>
          <w:sz w:val="32"/>
          <w:u w:val="single"/>
        </w:rPr>
        <w:t>$5,368,800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(e) ($250,800 + 1,750,200 − 169,400) + 1,004,300 = x; x = </w:t>
      </w:r>
      <w:r>
        <w:rPr>
          <w:rFonts w:ascii="Times New Roman" w:hAnsi="Times New Roman"/>
          <w:b w:val="false"/>
          <w:i w:val="false"/>
          <w:color w:val="000000"/>
          <w:sz w:val="32"/>
          <w:u w:val="single"/>
        </w:rPr>
        <w:t>$2,835,900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(f) $1,004,300 + 2,693,400 = x; x = </w:t>
      </w:r>
      <w:r>
        <w:rPr>
          <w:rFonts w:ascii="Times New Roman" w:hAnsi="Times New Roman"/>
          <w:b w:val="false"/>
          <w:i w:val="false"/>
          <w:color w:val="000000"/>
          <w:sz w:val="32"/>
          <w:u w:val="single"/>
        </w:rPr>
        <w:t>$3,697,700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148)   </w:t>
      </w:r>
      <w:r>
        <w:rPr>
          <w:rFonts w:ascii="Times New Roman" w:hAnsi="Times New Roman"/>
          <w:b w:val="false"/>
          <w:i w:val="false"/>
          <w:color w:val="000000"/>
          <w:sz w:val="32"/>
        </w:rPr>
        <w:t xml:space="preserve">(a) $84.75 + 27.50 + 14.25 + 5.30 + 2.90 = x; x = </w:t>
      </w:r>
      <w:r>
        <w:rPr>
          <w:rFonts w:ascii="Times New Roman" w:hAnsi="Times New Roman"/>
          <w:b w:val="false"/>
          <w:i w:val="false"/>
          <w:color w:val="000000"/>
          <w:sz w:val="32"/>
          <w:u w:val="single"/>
        </w:rPr>
        <w:t>$134.70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$84.75 + 27.50 + 14.25 = x; x = </w:t>
      </w:r>
      <w:r>
        <w:rPr>
          <w:rFonts w:ascii="Times New Roman" w:hAnsi="Times New Roman"/>
          <w:b w:val="false"/>
          <w:i w:val="false"/>
          <w:color w:val="000000"/>
          <w:sz w:val="32"/>
          <w:u w:val="single"/>
        </w:rPr>
        <w:t>$126.50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$84.75 + 27.50 + 14.25 + ($120,000/5,000) = x; x = </w:t>
      </w:r>
      <w:r>
        <w:rPr>
          <w:rFonts w:ascii="Times New Roman" w:hAnsi="Times New Roman"/>
          <w:b w:val="false"/>
          <w:i w:val="false"/>
          <w:color w:val="000000"/>
          <w:sz w:val="32"/>
          <w:u w:val="single"/>
        </w:rPr>
        <w:t>$150.50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$84.75 + 27.50 + 14.25 + 5.30 + 2.90 + [(120,000 + 50,000 + 75,000)/5,000] = x; x = </w:t>
      </w:r>
      <w:r>
        <w:rPr>
          <w:rFonts w:ascii="Times New Roman" w:hAnsi="Times New Roman"/>
          <w:b w:val="false"/>
          <w:i w:val="false"/>
          <w:color w:val="000000"/>
          <w:sz w:val="32"/>
          <w:u w:val="single"/>
        </w:rPr>
        <w:t>$183.70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(e) $210.00 − (84.75 + 27.50 + 14.25 + 5.30 + 2.90) = x; x = </w:t>
      </w:r>
      <w:r>
        <w:rPr>
          <w:rFonts w:ascii="Times New Roman" w:hAnsi="Times New Roman"/>
          <w:b w:val="false"/>
          <w:i w:val="false"/>
          <w:color w:val="000000"/>
          <w:sz w:val="32"/>
          <w:u w:val="single"/>
        </w:rPr>
        <w:t>$75.30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(f) $210.00 − [84.75 + 27.50 + 14.25 + (120,000/5,000)] x; x = </w:t>
      </w:r>
      <w:r>
        <w:rPr>
          <w:rFonts w:ascii="Times New Roman" w:hAnsi="Times New Roman"/>
          <w:b w:val="false"/>
          <w:i w:val="false"/>
          <w:color w:val="000000"/>
          <w:sz w:val="32"/>
          <w:u w:val="single"/>
        </w:rPr>
        <w:t>$59.50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(g) $210.00 − [$84.75 + 27.50 + 14.25 + 5.30 + 2.90 + [(120,000 + 50,000 + 75,000)/5,000]] = x; x = </w:t>
      </w:r>
      <w:r>
        <w:rPr>
          <w:rFonts w:ascii="Times New Roman" w:hAnsi="Times New Roman"/>
          <w:b w:val="false"/>
          <w:i w:val="false"/>
          <w:color w:val="000000"/>
          <w:sz w:val="32"/>
          <w:u w:val="single"/>
        </w:rPr>
        <w:t>$26.30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149)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Friendly Manufacturing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Contribution Margin 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July 31</w:t>
            </w:r>
          </w:p>
        </w:tc>
      </w:tr>
      <w:tr>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Revenues</w:t>
            </w:r>
          </w:p>
        </w:tc>
        <w:tc>
          <w:tcPr>
            <w:tcW w:w="2449" w:type="dxa"/>
            <w:tcBorders/>
            <w:tcMar>
              <w:top w:w="15" w:type="dxa"/>
              <w:left w:w="15" w:type="dxa"/>
              <w:bottom w:w="15" w:type="dxa"/>
              <w:right w:w="225" w:type="dxa"/>
            </w:tcMar>
            <w:vAlign w:val="top"/>
          </w:tcPr>
          <w:p/>
        </w:tc>
        <w:tc>
          <w:tcPr>
            <w:tcW w:w="24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$ 1,050,000</w:t>
            </w:r>
          </w:p>
        </w:tc>
      </w:tr>
      <w:tr>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w:t>
            </w:r>
          </w:p>
        </w:tc>
        <w:tc>
          <w:tcPr>
            <w:tcW w:w="2449" w:type="dxa"/>
            <w:tcBorders/>
            <w:tcMar>
              <w:top w:w="15" w:type="dxa"/>
              <w:left w:w="15" w:type="dxa"/>
              <w:bottom w:w="15" w:type="dxa"/>
              <w:right w:w="225" w:type="dxa"/>
            </w:tcMar>
            <w:vAlign w:val="top"/>
          </w:tcP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$ 423,750</w:t>
            </w: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137,500</w:t>
            </w: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71,250</w:t>
            </w: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26,500</w:t>
            </w:r>
          </w:p>
        </w:tc>
        <w:tc>
          <w:tcPr>
            <w:tcW w:w="2410" w:type="dxa"/>
            <w:tcBorders/>
            <w:tcMar>
              <w:top w:w="15" w:type="dxa"/>
              <w:left w:w="15" w:type="dxa"/>
              <w:bottom w:w="15" w:type="dxa"/>
              <w:right w:w="150" w:type="dxa"/>
            </w:tcMar>
            <w:vAlign w:val="top"/>
          </w:tcPr>
          <w:p/>
        </w:tc>
      </w:tr>
      <w:tr>
        <w:trPr>
          <w:trHeight w:val="15" w:hRule="atLeast"/>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449"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14,500</w:t>
            </w:r>
          </w:p>
        </w:tc>
        <w:tc>
          <w:tcPr>
            <w:tcW w:w="2410" w:type="dxa"/>
            <w:tcBorders/>
            <w:tcMar>
              <w:top w:w="15" w:type="dxa"/>
              <w:left w:w="15" w:type="dxa"/>
              <w:bottom w:w="15" w:type="dxa"/>
              <w:right w:w="150" w:type="dxa"/>
            </w:tcMar>
            <w:vAlign w:val="top"/>
          </w:tcPr>
          <w:p/>
        </w:tc>
      </w:tr>
      <w:tr>
        <w:trPr>
          <w:trHeight w:val="15" w:hRule="atLeast"/>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w:t>
            </w:r>
          </w:p>
        </w:tc>
        <w:tc>
          <w:tcPr>
            <w:tcW w:w="2449" w:type="dxa"/>
            <w:tcBorders/>
            <w:tcMar>
              <w:top w:w="15" w:type="dxa"/>
              <w:left w:w="15" w:type="dxa"/>
              <w:bottom w:w="15" w:type="dxa"/>
              <w:right w:w="225" w:type="dxa"/>
            </w:tcMar>
            <w:vAlign w:val="top"/>
          </w:tcPr>
          <w:p/>
        </w:tc>
        <w:tc>
          <w:tcPr>
            <w:tcW w:w="241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673,500</w:t>
            </w:r>
          </w:p>
        </w:tc>
      </w:tr>
      <w:tr>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449" w:type="dxa"/>
            <w:tcBorders/>
            <w:tcMar>
              <w:top w:w="15" w:type="dxa"/>
              <w:left w:w="15" w:type="dxa"/>
              <w:bottom w:w="15" w:type="dxa"/>
              <w:right w:w="225" w:type="dxa"/>
            </w:tcMar>
            <w:vAlign w:val="top"/>
          </w:tcPr>
          <w:p/>
        </w:tc>
        <w:tc>
          <w:tcPr>
            <w:tcW w:w="24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376,500</w:t>
            </w:r>
          </w:p>
        </w:tc>
      </w:tr>
      <w:tr>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costs:</w:t>
            </w:r>
          </w:p>
        </w:tc>
        <w:tc>
          <w:tcPr>
            <w:tcW w:w="2449" w:type="dxa"/>
            <w:tcBorders/>
            <w:tcMar>
              <w:top w:w="15" w:type="dxa"/>
              <w:left w:w="15" w:type="dxa"/>
              <w:bottom w:w="15" w:type="dxa"/>
              <w:right w:w="225" w:type="dxa"/>
            </w:tcMar>
            <w:vAlign w:val="top"/>
          </w:tcP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120,000</w:t>
            </w:r>
          </w:p>
        </w:tc>
        <w:tc>
          <w:tcPr>
            <w:tcW w:w="2410" w:type="dxa"/>
            <w:tcBorders/>
            <w:tcMar>
              <w:top w:w="15" w:type="dxa"/>
              <w:left w:w="15" w:type="dxa"/>
              <w:bottom w:w="15" w:type="dxa"/>
              <w:right w:w="150" w:type="dxa"/>
            </w:tcMar>
            <w:vAlign w:val="top"/>
          </w:tcPr>
          <w:p/>
        </w:tc>
      </w:tr>
      <w:tr>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44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50,000</w:t>
            </w:r>
          </w:p>
        </w:tc>
        <w:tc>
          <w:tcPr>
            <w:tcW w:w="2410" w:type="dxa"/>
            <w:tcBorders/>
            <w:tcMar>
              <w:top w:w="15" w:type="dxa"/>
              <w:left w:w="15" w:type="dxa"/>
              <w:bottom w:w="15" w:type="dxa"/>
              <w:right w:w="150" w:type="dxa"/>
            </w:tcMar>
            <w:vAlign w:val="top"/>
          </w:tcPr>
          <w:p/>
        </w:tc>
      </w:tr>
      <w:tr>
        <w:trPr>
          <w:trHeight w:val="15" w:hRule="atLeast"/>
        </w:trPr>
        <w:tc>
          <w:tcPr>
            <w:tcW w:w="58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449"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75,000</w:t>
            </w:r>
          </w:p>
        </w:tc>
        <w:tc>
          <w:tcPr>
            <w:tcW w:w="2410" w:type="dxa"/>
            <w:tcBorders/>
            <w:tcMar>
              <w:top w:w="15" w:type="dxa"/>
              <w:left w:w="15" w:type="dxa"/>
              <w:bottom w:w="15" w:type="dxa"/>
              <w:right w:w="150" w:type="dxa"/>
            </w:tcMar>
            <w:vAlign w:val="top"/>
          </w:tcPr>
          <w:p/>
        </w:tc>
      </w:tr>
      <w:tr>
        <w:trPr>
          <w:trHeight w:val="15" w:hRule="atLeast"/>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costs</w:t>
            </w:r>
          </w:p>
        </w:tc>
        <w:tc>
          <w:tcPr>
            <w:tcW w:w="2449" w:type="dxa"/>
            <w:tcBorders/>
            <w:tcMar>
              <w:top w:w="15" w:type="dxa"/>
              <w:left w:w="15" w:type="dxa"/>
              <w:bottom w:w="15" w:type="dxa"/>
              <w:right w:w="225" w:type="dxa"/>
            </w:tcMar>
            <w:vAlign w:val="top"/>
          </w:tcPr>
          <w:p/>
        </w:tc>
        <w:tc>
          <w:tcPr>
            <w:tcW w:w="241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245,000</w:t>
            </w:r>
          </w:p>
        </w:tc>
      </w:tr>
      <w:tr>
        <w:trPr>
          <w:trHeight w:val="120" w:hRule="atLeast"/>
        </w:trPr>
        <w:tc>
          <w:tcPr>
            <w:tcW w:w="58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profits</w:t>
            </w:r>
          </w:p>
        </w:tc>
        <w:tc>
          <w:tcPr>
            <w:tcW w:w="2449" w:type="dxa"/>
            <w:tcBorders/>
            <w:tcMar>
              <w:top w:w="15" w:type="dxa"/>
              <w:left w:w="15" w:type="dxa"/>
              <w:bottom w:w="15" w:type="dxa"/>
              <w:right w:w="225" w:type="dxa"/>
            </w:tcMar>
            <w:vAlign w:val="top"/>
          </w:tcPr>
          <w:p/>
        </w:tc>
        <w:tc>
          <w:tcPr>
            <w:tcW w:w="241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$ 131,500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Friendly Manufacturing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July 31</w:t>
            </w:r>
          </w:p>
        </w:tc>
      </w:tr>
      <w:tr>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Revenues</w:t>
            </w:r>
          </w:p>
        </w:tc>
        <w:tc>
          <w:tcPr>
            <w:tcW w:w="2421" w:type="dxa"/>
            <w:tcBorders/>
            <w:tcMar>
              <w:top w:w="15" w:type="dxa"/>
              <w:left w:w="15" w:type="dxa"/>
              <w:bottom w:w="15" w:type="dxa"/>
              <w:right w:w="300" w:type="dxa"/>
            </w:tcMar>
            <w:vAlign w:val="top"/>
          </w:tcPr>
          <w:p/>
        </w:tc>
        <w:tc>
          <w:tcPr>
            <w:tcW w:w="257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$ 1,050,000</w:t>
            </w:r>
          </w:p>
        </w:tc>
      </w:tr>
      <w:tr>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21" w:type="dxa"/>
            <w:tcBorders/>
            <w:tcMar>
              <w:top w:w="15" w:type="dxa"/>
              <w:left w:w="15" w:type="dxa"/>
              <w:bottom w:w="15" w:type="dxa"/>
              <w:right w:w="300" w:type="dxa"/>
            </w:tcMar>
            <w:vAlign w:val="top"/>
          </w:tcPr>
          <w:p/>
        </w:tc>
        <w:tc>
          <w:tcPr>
            <w:tcW w:w="2574" w:type="dxa"/>
            <w:tcBorders/>
            <w:tcMar>
              <w:top w:w="15" w:type="dxa"/>
              <w:left w:w="15" w:type="dxa"/>
              <w:bottom w:w="15" w:type="dxa"/>
              <w:right w:w="225" w:type="dxa"/>
            </w:tcMar>
            <w:vAlign w:val="top"/>
          </w:tcPr>
          <w:p/>
        </w:tc>
      </w:tr>
      <w:tr>
        <w:trPr/>
        <w:tc>
          <w:tcPr>
            <w:tcW w:w="520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$ 423,750</w:t>
            </w:r>
          </w:p>
        </w:tc>
        <w:tc>
          <w:tcPr>
            <w:tcW w:w="2574" w:type="dxa"/>
            <w:tcBorders/>
            <w:tcMar>
              <w:top w:w="15" w:type="dxa"/>
              <w:left w:w="15" w:type="dxa"/>
              <w:bottom w:w="15" w:type="dxa"/>
              <w:right w:w="225" w:type="dxa"/>
            </w:tcMar>
            <w:vAlign w:val="top"/>
          </w:tcPr>
          <w:p/>
        </w:tc>
      </w:tr>
      <w:tr>
        <w:trPr/>
        <w:tc>
          <w:tcPr>
            <w:tcW w:w="520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137,500</w:t>
            </w:r>
          </w:p>
        </w:tc>
        <w:tc>
          <w:tcPr>
            <w:tcW w:w="2574" w:type="dxa"/>
            <w:tcBorders/>
            <w:tcMar>
              <w:top w:w="15" w:type="dxa"/>
              <w:left w:w="15" w:type="dxa"/>
              <w:bottom w:w="15" w:type="dxa"/>
              <w:right w:w="225" w:type="dxa"/>
            </w:tcMar>
            <w:vAlign w:val="top"/>
          </w:tcPr>
          <w:p/>
        </w:tc>
      </w:tr>
      <w:tr>
        <w:trPr>
          <w:trHeight w:val="15" w:hRule="atLeast"/>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21"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191,250</w:t>
            </w:r>
          </w:p>
        </w:tc>
        <w:tc>
          <w:tcPr>
            <w:tcW w:w="2574" w:type="dxa"/>
            <w:tcBorders/>
            <w:tcMar>
              <w:top w:w="15" w:type="dxa"/>
              <w:left w:w="15" w:type="dxa"/>
              <w:bottom w:w="15" w:type="dxa"/>
              <w:right w:w="225" w:type="dxa"/>
            </w:tcMar>
            <w:vAlign w:val="top"/>
          </w:tcPr>
          <w:p/>
        </w:tc>
      </w:tr>
      <w:tr>
        <w:trPr>
          <w:trHeight w:val="15" w:hRule="atLeast"/>
        </w:trPr>
        <w:tc>
          <w:tcPr>
            <w:tcW w:w="5205"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Cost of goods sold:</w:t>
            </w:r>
          </w:p>
        </w:tc>
        <w:tc>
          <w:tcPr>
            <w:tcW w:w="2421" w:type="dxa"/>
            <w:tcBorders/>
            <w:tcMar>
              <w:top w:w="15" w:type="dxa"/>
              <w:left w:w="15" w:type="dxa"/>
              <w:bottom w:w="15" w:type="dxa"/>
              <w:right w:w="300" w:type="dxa"/>
            </w:tcMar>
            <w:vAlign w:val="top"/>
          </w:tcPr>
          <w:p/>
        </w:tc>
        <w:tc>
          <w:tcPr>
            <w:tcW w:w="257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752,500</w:t>
            </w:r>
          </w:p>
        </w:tc>
      </w:tr>
      <w:tr>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421" w:type="dxa"/>
            <w:tcBorders/>
            <w:tcMar>
              <w:top w:w="15" w:type="dxa"/>
              <w:left w:w="15" w:type="dxa"/>
              <w:bottom w:w="15" w:type="dxa"/>
              <w:right w:w="300" w:type="dxa"/>
            </w:tcMar>
            <w:vAlign w:val="top"/>
          </w:tcPr>
          <w:p/>
        </w:tc>
        <w:tc>
          <w:tcPr>
            <w:tcW w:w="257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297,500</w:t>
            </w:r>
          </w:p>
        </w:tc>
      </w:tr>
      <w:tr>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Expenses:</w:t>
            </w:r>
          </w:p>
        </w:tc>
        <w:tc>
          <w:tcPr>
            <w:tcW w:w="2421" w:type="dxa"/>
            <w:tcBorders/>
            <w:tcMar>
              <w:top w:w="15" w:type="dxa"/>
              <w:left w:w="15" w:type="dxa"/>
              <w:bottom w:w="15" w:type="dxa"/>
              <w:right w:w="300" w:type="dxa"/>
            </w:tcMar>
            <w:vAlign w:val="top"/>
          </w:tcPr>
          <w:p/>
        </w:tc>
        <w:tc>
          <w:tcPr>
            <w:tcW w:w="2574" w:type="dxa"/>
            <w:tcBorders/>
            <w:tcMar>
              <w:top w:w="15" w:type="dxa"/>
              <w:left w:w="15" w:type="dxa"/>
              <w:bottom w:w="15" w:type="dxa"/>
              <w:right w:w="225" w:type="dxa"/>
            </w:tcMar>
            <w:vAlign w:val="top"/>
          </w:tcPr>
          <w:p/>
        </w:tc>
      </w:tr>
      <w:tr>
        <w:trPr/>
        <w:tc>
          <w:tcPr>
            <w:tcW w:w="520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42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76,500</w:t>
            </w:r>
          </w:p>
        </w:tc>
        <w:tc>
          <w:tcPr>
            <w:tcW w:w="2574" w:type="dxa"/>
            <w:tcBorders/>
            <w:tcMar>
              <w:top w:w="15" w:type="dxa"/>
              <w:left w:w="15" w:type="dxa"/>
              <w:bottom w:w="15" w:type="dxa"/>
              <w:right w:w="225" w:type="dxa"/>
            </w:tcMar>
            <w:vAlign w:val="top"/>
          </w:tcPr>
          <w:p/>
        </w:tc>
      </w:tr>
      <w:tr>
        <w:trPr>
          <w:trHeight w:val="15" w:hRule="atLeast"/>
        </w:trPr>
        <w:tc>
          <w:tcPr>
            <w:tcW w:w="520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costs</w:t>
            </w:r>
          </w:p>
        </w:tc>
        <w:tc>
          <w:tcPr>
            <w:tcW w:w="2421"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89,500</w:t>
            </w:r>
          </w:p>
        </w:tc>
        <w:tc>
          <w:tcPr>
            <w:tcW w:w="2574" w:type="dxa"/>
            <w:tcBorders/>
            <w:tcMar>
              <w:top w:w="15" w:type="dxa"/>
              <w:left w:w="15" w:type="dxa"/>
              <w:bottom w:w="15" w:type="dxa"/>
              <w:right w:w="225" w:type="dxa"/>
            </w:tcMar>
            <w:vAlign w:val="top"/>
          </w:tcPr>
          <w:p/>
        </w:tc>
      </w:tr>
      <w:tr>
        <w:trPr>
          <w:trHeight w:val="15" w:hRule="atLeast"/>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expenses</w:t>
            </w:r>
          </w:p>
        </w:tc>
        <w:tc>
          <w:tcPr>
            <w:tcW w:w="2421" w:type="dxa"/>
            <w:tcBorders/>
            <w:tcMar>
              <w:top w:w="15" w:type="dxa"/>
              <w:left w:w="15" w:type="dxa"/>
              <w:bottom w:w="15" w:type="dxa"/>
              <w:right w:w="300" w:type="dxa"/>
            </w:tcMar>
            <w:vAlign w:val="top"/>
          </w:tcPr>
          <w:p/>
        </w:tc>
        <w:tc>
          <w:tcPr>
            <w:tcW w:w="257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166,000</w:t>
            </w:r>
          </w:p>
        </w:tc>
      </w:tr>
      <w:tr>
        <w:trPr>
          <w:trHeight w:val="120" w:hRule="atLeast"/>
        </w:trPr>
        <w:tc>
          <w:tcPr>
            <w:tcW w:w="52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profits</w:t>
            </w:r>
          </w:p>
        </w:tc>
        <w:tc>
          <w:tcPr>
            <w:tcW w:w="2421" w:type="dxa"/>
            <w:tcBorders/>
            <w:tcMar>
              <w:top w:w="15" w:type="dxa"/>
              <w:left w:w="15" w:type="dxa"/>
              <w:bottom w:w="15" w:type="dxa"/>
              <w:right w:w="300" w:type="dxa"/>
            </w:tcMar>
            <w:vAlign w:val="top"/>
          </w:tcPr>
          <w:p/>
        </w:tc>
        <w:tc>
          <w:tcPr>
            <w:tcW w:w="2574"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$ 131,500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150)   </w:t>
      </w:r>
      <w:r>
        <w:rPr>
          <w:rFonts w:ascii="Times New Roman" w:hAnsi="Times New Roman"/>
          <w:b w:val="false"/>
          <w:i w:val="false"/>
          <w:color w:val="000000"/>
          <w:sz w:val="32"/>
        </w:rPr>
        <w:t>(a)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[($500,000 + 250,000 + 25,000 + 37,500 + 50,000)/25,000] = Variable manufacturing costs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Variable manufacturing cost per unit = $34.50.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($34.50 × 30,000) + (50,000 + 12,500 + 125,000 + 68,000 + 62,500) = Total manufacturing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Total manufacturing costs = $1,035,000 + $318,000 = </w:t>
      </w:r>
      <w:r>
        <w:rPr>
          <w:rFonts w:ascii="Times New Roman" w:hAnsi="Times New Roman"/>
          <w:b w:val="false"/>
          <w:i w:val="false"/>
          <w:color w:val="000000"/>
          <w:sz w:val="32"/>
          <w:u w:val="single"/>
        </w:rPr>
        <w:t>$1,353,000.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[($250,000 + 25,000 + 37,500 + 50,000)/25,000] = Conversion costs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costs per unit = $14.50.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($14.50 × 30,000) + (50,000 + 12,500 + 125,000 + 68,000 + 62,500) = Total conversion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Total conversion costs = $435,000 + $318,000 = </w:t>
      </w:r>
      <w:r>
        <w:rPr>
          <w:rFonts w:ascii="Times New Roman" w:hAnsi="Times New Roman"/>
          <w:b w:val="false"/>
          <w:i w:val="false"/>
          <w:color w:val="000000"/>
          <w:sz w:val="32"/>
          <w:u w:val="single"/>
        </w:rPr>
        <w:t>$753,000.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($149,150 + 30,000 + 48,800)/23,500 = Period costs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Period costs per unit = $9.70.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($9.70 × 30,000) + (300,000 + 48,000) = Total period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period costs = $639,000.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$639,000/30,000 = Period costs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Period costs per unit = </w:t>
      </w:r>
      <w:r>
        <w:rPr>
          <w:rFonts w:ascii="Times New Roman" w:hAnsi="Times New Roman"/>
          <w:b w:val="false"/>
          <w:i w:val="false"/>
          <w:color w:val="000000"/>
          <w:sz w:val="32"/>
          <w:u w:val="single"/>
        </w:rPr>
        <w:t>$21.30.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($1,353,000/30,000) + $21.30 = Full costs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Full costs per unit = </w:t>
      </w:r>
      <w:r>
        <w:rPr>
          <w:rFonts w:ascii="Times New Roman" w:hAnsi="Times New Roman"/>
          <w:b w:val="false"/>
          <w:i w:val="false"/>
          <w:color w:val="000000"/>
          <w:sz w:val="32"/>
          <w:u w:val="single"/>
        </w:rPr>
        <w:t>$66.40.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151)   </w:t>
      </w:r>
      <w:r>
        <w:rPr>
          <w:rFonts w:ascii="Times New Roman" w:hAnsi="Times New Roman"/>
          <w:b w:val="false"/>
          <w:i w:val="false"/>
          <w:color w:val="000000"/>
          <w:sz w:val="32"/>
        </w:rPr>
        <w:t xml:space="preserve">(a) $x + 16,100 − 4,850 = $15,300; x = </w:t>
      </w:r>
      <w:r>
        <w:rPr>
          <w:rFonts w:ascii="Times New Roman" w:hAnsi="Times New Roman"/>
          <w:b w:val="false"/>
          <w:i w:val="false"/>
          <w:color w:val="000000"/>
          <w:sz w:val="32"/>
          <w:u w:val="single"/>
        </w:rPr>
        <w:t>$4,050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$2,700 + 55,550 − 3,800 = x; x = </w:t>
      </w:r>
      <w:r>
        <w:rPr>
          <w:rFonts w:ascii="Times New Roman" w:hAnsi="Times New Roman"/>
          <w:b w:val="false"/>
          <w:i w:val="false"/>
          <w:color w:val="000000"/>
          <w:sz w:val="32"/>
          <w:u w:val="single"/>
        </w:rPr>
        <w:t>$54,450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$103,300 − 56,050 = x; x = </w:t>
      </w:r>
      <w:r>
        <w:rPr>
          <w:rFonts w:ascii="Times New Roman" w:hAnsi="Times New Roman"/>
          <w:b w:val="false"/>
          <w:i w:val="false"/>
          <w:color w:val="000000"/>
          <w:sz w:val="32"/>
          <w:u w:val="single"/>
        </w:rPr>
        <w:t>$47,250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$x + 30,486 − 4,928 = 30,464; x = </w:t>
      </w:r>
      <w:r>
        <w:rPr>
          <w:rFonts w:ascii="Times New Roman" w:hAnsi="Times New Roman"/>
          <w:b w:val="false"/>
          <w:i w:val="false"/>
          <w:color w:val="000000"/>
          <w:sz w:val="32"/>
          <w:u w:val="single"/>
        </w:rPr>
        <w:t>$4,906</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(e) $3,920 + 13,440 − 3,248 = x; x = </w:t>
      </w:r>
      <w:r>
        <w:rPr>
          <w:rFonts w:ascii="Times New Roman" w:hAnsi="Times New Roman"/>
          <w:b w:val="false"/>
          <w:i w:val="false"/>
          <w:color w:val="000000"/>
          <w:sz w:val="32"/>
          <w:u w:val="single"/>
        </w:rPr>
        <w:t>$14,112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(f) $x − 30,464 = 18,368; x = </w:t>
      </w:r>
      <w:r>
        <w:rPr>
          <w:rFonts w:ascii="Times New Roman" w:hAnsi="Times New Roman"/>
          <w:b w:val="false"/>
          <w:i w:val="false"/>
          <w:color w:val="000000"/>
          <w:sz w:val="32"/>
          <w:u w:val="single"/>
        </w:rPr>
        <w:t>$48,832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(g) $68,744 + 129,688 + x = 320,424; x = </w:t>
      </w:r>
      <w:r>
        <w:rPr>
          <w:rFonts w:ascii="Times New Roman" w:hAnsi="Times New Roman"/>
          <w:b w:val="false"/>
          <w:i w:val="false"/>
          <w:color w:val="000000"/>
          <w:sz w:val="32"/>
          <w:u w:val="single"/>
        </w:rPr>
        <w:t>$121,992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152)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Moline Company</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w:t>
            </w: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$ 90,650</w:t>
            </w: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 (not given)</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$ 674,730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rHeight w:val="15" w:hRule="atLeast"/>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 (net)</w:t>
            </w:r>
          </w:p>
        </w:tc>
        <w:tc>
          <w:tcPr>
            <w:tcW w:w="251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2,268,000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Direct materials available</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2,942,730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rHeight w:val="15" w:hRule="atLeast"/>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516"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(535,500)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2,407,230</w:t>
            </w:r>
          </w:p>
        </w:tc>
        <w:tc>
          <w:tcPr>
            <w:tcW w:w="2603" w:type="dxa"/>
            <w:tcBorders/>
            <w:tcMar>
              <w:top w:w="15" w:type="dxa"/>
              <w:left w:w="15" w:type="dxa"/>
              <w:bottom w:w="15" w:type="dxa"/>
              <w:right w:w="225" w:type="dxa"/>
            </w:tcMar>
            <w:vAlign w:val="top"/>
          </w:tcP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2,520,000</w:t>
            </w:r>
          </w:p>
        </w:tc>
        <w:tc>
          <w:tcPr>
            <w:tcW w:w="2603" w:type="dxa"/>
            <w:tcBorders/>
            <w:tcMar>
              <w:top w:w="15" w:type="dxa"/>
              <w:left w:w="15" w:type="dxa"/>
              <w:bottom w:w="15" w:type="dxa"/>
              <w:right w:w="225" w:type="dxa"/>
            </w:tcMar>
            <w:vAlign w:val="top"/>
          </w:tcP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$ 396,900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Insurance</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119,700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Maintenance</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76,230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Plant heat, Light, and power</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234,360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201,600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Property taxes</w:t>
            </w:r>
          </w:p>
        </w:tc>
        <w:tc>
          <w:tcPr>
            <w:tcW w:w="251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82,530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rHeight w:val="15" w:hRule="atLeast"/>
        </w:trPr>
        <w:tc>
          <w:tcPr>
            <w:tcW w:w="79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Miscellaneous</w:t>
            </w:r>
          </w:p>
        </w:tc>
        <w:tc>
          <w:tcPr>
            <w:tcW w:w="251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200,970</w:t>
            </w: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tc>
      </w:tr>
      <w:tr>
        <w:trPr>
          <w:trHeight w:val="15" w:hRule="atLeast"/>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516" w:type="dxa"/>
            <w:tcBorders/>
            <w:tcMar>
              <w:top w:w="15" w:type="dxa"/>
              <w:left w:w="15" w:type="dxa"/>
              <w:bottom w:w="15" w:type="dxa"/>
              <w:right w:w="225" w:type="dxa"/>
            </w:tcMar>
            <w:vAlign w:val="top"/>
          </w:tcPr>
          <w:p/>
        </w:tc>
        <w:tc>
          <w:tcPr>
            <w:tcW w:w="2482"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1,312,290</w:t>
            </w:r>
          </w:p>
        </w:tc>
        <w:tc>
          <w:tcPr>
            <w:tcW w:w="2603" w:type="dxa"/>
            <w:tcBorders/>
            <w:tcMar>
              <w:top w:w="15" w:type="dxa"/>
              <w:left w:w="15" w:type="dxa"/>
              <w:bottom w:w="15" w:type="dxa"/>
              <w:right w:w="225" w:type="dxa"/>
            </w:tcMar>
            <w:vAlign w:val="top"/>
          </w:tcPr>
          <w:p/>
        </w:tc>
      </w:tr>
      <w:tr>
        <w:trPr>
          <w:trHeight w:val="15" w:hRule="atLeast"/>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6,239,520</w:t>
            </w:r>
          </w:p>
        </w:tc>
      </w:tr>
      <w:tr>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 in process during the year</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6,330,170</w:t>
            </w:r>
          </w:p>
        </w:tc>
      </w:tr>
      <w:tr>
        <w:trPr>
          <w:trHeight w:val="15" w:hRule="atLeast"/>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(154,980)</w:t>
            </w:r>
          </w:p>
        </w:tc>
      </w:tr>
      <w:tr>
        <w:trPr>
          <w:trHeight w:val="120" w:hRule="atLeast"/>
        </w:trPr>
        <w:tc>
          <w:tcPr>
            <w:tcW w:w="79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516" w:type="dxa"/>
            <w:tcBorders/>
            <w:tcMar>
              <w:top w:w="15" w:type="dxa"/>
              <w:left w:w="15" w:type="dxa"/>
              <w:bottom w:w="15" w:type="dxa"/>
              <w:right w:w="225" w:type="dxa"/>
            </w:tcMar>
            <w:vAlign w:val="top"/>
          </w:tcPr>
          <w:p/>
        </w:tc>
        <w:tc>
          <w:tcPr>
            <w:tcW w:w="2482" w:type="dxa"/>
            <w:tcBorders/>
            <w:tcMar>
              <w:top w:w="15" w:type="dxa"/>
              <w:left w:w="15" w:type="dxa"/>
              <w:bottom w:w="15" w:type="dxa"/>
              <w:right w:w="225" w:type="dxa"/>
            </w:tcMar>
            <w:vAlign w:val="top"/>
          </w:tcPr>
          <w:p/>
        </w:tc>
        <w:tc>
          <w:tcPr>
            <w:tcW w:w="2603"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$ 6,175,190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Moline Company</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Sold Statement</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w:t>
            </w:r>
          </w:p>
        </w:tc>
      </w:tr>
      <w:tr>
        <w:trPr/>
        <w:tc>
          <w:tcPr>
            <w:tcW w:w="7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$ 280,000</w:t>
            </w:r>
          </w:p>
        </w:tc>
      </w:tr>
      <w:tr>
        <w:trPr/>
        <w:tc>
          <w:tcPr>
            <w:tcW w:w="7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6,175,190</w:t>
            </w:r>
          </w:p>
        </w:tc>
      </w:tr>
      <w:tr>
        <w:trPr/>
        <w:tc>
          <w:tcPr>
            <w:tcW w:w="7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available for sale</w:t>
            </w:r>
          </w:p>
        </w:tc>
        <w:tc>
          <w:tcPr>
            <w:tcW w:w="2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6,455,190</w:t>
            </w:r>
          </w:p>
        </w:tc>
      </w:tr>
      <w:tr>
        <w:trPr>
          <w:trHeight w:val="15" w:hRule="atLeast"/>
        </w:trPr>
        <w:tc>
          <w:tcPr>
            <w:tcW w:w="7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730"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(567,000)</w:t>
            </w:r>
          </w:p>
        </w:tc>
      </w:tr>
      <w:tr>
        <w:trPr>
          <w:trHeight w:val="120" w:hRule="atLeast"/>
        </w:trPr>
        <w:tc>
          <w:tcPr>
            <w:tcW w:w="7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$ 5,888,190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Moline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w:t>
            </w:r>
          </w:p>
        </w:tc>
      </w:tr>
      <w:tr>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Revenues</w:t>
            </w:r>
          </w:p>
        </w:tc>
        <w:tc>
          <w:tcPr>
            <w:tcW w:w="1992" w:type="dxa"/>
            <w:tcBorders/>
            <w:tcMar>
              <w:top w:w="15" w:type="dxa"/>
              <w:left w:w="15" w:type="dxa"/>
              <w:bottom w:w="15" w:type="dxa"/>
              <w:right w:w="15" w:type="dxa"/>
            </w:tcMar>
            <w:vAlign w:val="top"/>
          </w:tcPr>
          <w:p/>
        </w:tc>
        <w:tc>
          <w:tcPr>
            <w:tcW w:w="25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$ 6,687,500</w:t>
            </w:r>
          </w:p>
        </w:tc>
      </w:tr>
      <w:tr>
        <w:trPr>
          <w:trHeight w:val="15"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992" w:type="dxa"/>
            <w:tcBorders/>
            <w:tcMar>
              <w:top w:w="15" w:type="dxa"/>
              <w:left w:w="15" w:type="dxa"/>
              <w:bottom w:w="15" w:type="dxa"/>
              <w:right w:w="15" w:type="dxa"/>
            </w:tcMar>
            <w:vAlign w:val="top"/>
          </w:tcPr>
          <w:p/>
        </w:tc>
        <w:tc>
          <w:tcPr>
            <w:tcW w:w="251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5,888,190</w:t>
            </w:r>
          </w:p>
        </w:tc>
      </w:tr>
      <w:tr>
        <w:trPr>
          <w:trHeight w:val="120"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992" w:type="dxa"/>
            <w:tcBorders/>
            <w:tcMar>
              <w:top w:w="15" w:type="dxa"/>
              <w:left w:w="15" w:type="dxa"/>
              <w:bottom w:w="15" w:type="dxa"/>
              <w:right w:w="15" w:type="dxa"/>
            </w:tcMar>
            <w:vAlign w:val="top"/>
          </w:tcPr>
          <w:p/>
        </w:tc>
        <w:tc>
          <w:tcPr>
            <w:tcW w:w="251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799,310</w:t>
            </w:r>
          </w:p>
        </w:tc>
      </w:tr>
      <w:tr>
        <w:trPr>
          <w:trHeight w:val="15"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 [$233,100 + 10,080]</w:t>
            </w:r>
          </w:p>
        </w:tc>
        <w:tc>
          <w:tcPr>
            <w:tcW w:w="1992"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243,180</w:t>
            </w:r>
          </w:p>
        </w:tc>
        <w:tc>
          <w:tcPr>
            <w:tcW w:w="2511" w:type="dxa"/>
            <w:tcBorders/>
            <w:tcMar>
              <w:top w:w="15" w:type="dxa"/>
              <w:left w:w="15" w:type="dxa"/>
              <w:bottom w:w="15" w:type="dxa"/>
              <w:right w:w="150" w:type="dxa"/>
            </w:tcMar>
            <w:vAlign w:val="top"/>
          </w:tcPr>
          <w:p/>
        </w:tc>
      </w:tr>
      <w:tr>
        <w:trPr>
          <w:trHeight w:val="15"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costs [$323,820 + 113,400 + 51,660]</w:t>
            </w:r>
          </w:p>
        </w:tc>
        <w:tc>
          <w:tcPr>
            <w:tcW w:w="1992"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488,880</w:t>
            </w:r>
          </w:p>
        </w:tc>
        <w:tc>
          <w:tcPr>
            <w:tcW w:w="2511" w:type="dxa"/>
            <w:tcBorders/>
            <w:tcMar>
              <w:top w:w="15" w:type="dxa"/>
              <w:left w:w="15" w:type="dxa"/>
              <w:bottom w:w="15" w:type="dxa"/>
              <w:right w:w="150" w:type="dxa"/>
            </w:tcMar>
            <w:vAlign w:val="top"/>
          </w:tcPr>
          <w:p/>
        </w:tc>
      </w:tr>
      <w:tr>
        <w:trPr>
          <w:trHeight w:val="15"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expenses</w:t>
            </w:r>
          </w:p>
        </w:tc>
        <w:tc>
          <w:tcPr>
            <w:tcW w:w="1992" w:type="dxa"/>
            <w:tcBorders/>
            <w:tcMar>
              <w:top w:w="15" w:type="dxa"/>
              <w:left w:w="15" w:type="dxa"/>
              <w:bottom w:w="15" w:type="dxa"/>
              <w:right w:w="15" w:type="dxa"/>
            </w:tcMar>
            <w:vAlign w:val="top"/>
          </w:tcPr>
          <w:p/>
        </w:tc>
        <w:tc>
          <w:tcPr>
            <w:tcW w:w="251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732,060</w:t>
            </w:r>
          </w:p>
        </w:tc>
      </w:tr>
      <w:tr>
        <w:trPr>
          <w:trHeight w:val="15" w:hRule="atLeast"/>
        </w:trPr>
        <w:tc>
          <w:tcPr>
            <w:tcW w:w="98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1992" w:type="dxa"/>
            <w:tcBorders/>
            <w:tcMar>
              <w:top w:w="15" w:type="dxa"/>
              <w:left w:w="15" w:type="dxa"/>
              <w:bottom w:w="15" w:type="dxa"/>
              <w:right w:w="15" w:type="dxa"/>
            </w:tcMar>
            <w:vAlign w:val="top"/>
          </w:tcPr>
          <w:p/>
        </w:tc>
        <w:tc>
          <w:tcPr>
            <w:tcW w:w="251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$ 67,250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153)   </w:t>
      </w:r>
      <w:r>
        <w:rPr>
          <w:rFonts w:ascii="Times New Roman" w:hAnsi="Times New Roman"/>
          <w:b w:val="false"/>
          <w:i w:val="false"/>
          <w:color w:val="000000"/>
          <w:sz w:val="32"/>
        </w:rPr>
        <w:t xml:space="preserve">(a) $75 + x − 85 = 326; x = </w:t>
      </w:r>
      <w:r>
        <w:rPr>
          <w:rFonts w:ascii="Times New Roman" w:hAnsi="Times New Roman"/>
          <w:b w:val="false"/>
          <w:i w:val="false"/>
          <w:color w:val="000000"/>
          <w:sz w:val="32"/>
          <w:u w:val="single"/>
        </w:rPr>
        <w:t>$336</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$326 + x + 135 = $686; x = </w:t>
      </w:r>
      <w:r>
        <w:rPr>
          <w:rFonts w:ascii="Times New Roman" w:hAnsi="Times New Roman"/>
          <w:b w:val="false"/>
          <w:i w:val="false"/>
          <w:color w:val="000000"/>
          <w:sz w:val="32"/>
          <w:u w:val="single"/>
        </w:rPr>
        <w:t>$225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$80 + 686 − 30 = </w:t>
      </w:r>
      <w:r>
        <w:rPr>
          <w:rFonts w:ascii="Times New Roman" w:hAnsi="Times New Roman"/>
          <w:b w:val="false"/>
          <w:i w:val="false"/>
          <w:color w:val="000000"/>
          <w:sz w:val="32"/>
          <w:u w:val="single"/>
        </w:rPr>
        <w:t>$736</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$826 − 110 = </w:t>
      </w:r>
      <w:r>
        <w:rPr>
          <w:rFonts w:ascii="Times New Roman" w:hAnsi="Times New Roman"/>
          <w:b w:val="false"/>
          <w:i w:val="false"/>
          <w:color w:val="000000"/>
          <w:sz w:val="32"/>
          <w:u w:val="single"/>
        </w:rPr>
        <w:t>$716</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154)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Shawnee Production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and Sold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January 31</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$ 2,100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tc>
      </w:tr>
      <w:tr>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45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$ 8,000</w:t>
            </w:r>
          </w:p>
        </w:tc>
        <w:tc>
          <w:tcPr>
            <w:tcW w:w="2340" w:type="dxa"/>
            <w:tcBorders/>
            <w:tcMar>
              <w:top w:w="15" w:type="dxa"/>
              <w:left w:w="15" w:type="dxa"/>
              <w:bottom w:w="15" w:type="dxa"/>
              <w:right w:w="225" w:type="dxa"/>
            </w:tcMar>
            <w:vAlign w:val="top"/>
          </w:tcPr>
          <w:p/>
        </w:tc>
      </w:tr>
      <w:tr>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45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18,000</w:t>
            </w:r>
          </w:p>
        </w:tc>
        <w:tc>
          <w:tcPr>
            <w:tcW w:w="2340" w:type="dxa"/>
            <w:tcBorders/>
            <w:tcMar>
              <w:top w:w="15" w:type="dxa"/>
              <w:left w:w="15" w:type="dxa"/>
              <w:bottom w:w="15" w:type="dxa"/>
              <w:right w:w="225" w:type="dxa"/>
            </w:tcMar>
            <w:vAlign w:val="top"/>
          </w:tcPr>
          <w:p/>
        </w:tc>
      </w:tr>
      <w:tr>
        <w:trPr>
          <w:trHeight w:val="15" w:hRule="atLeast"/>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458" w:type="dxa"/>
            <w:tcBorders>
              <w:bottom w:val="single" w:color="000000" w:sz="8"/>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(8,700)</w:t>
            </w:r>
          </w:p>
        </w:tc>
        <w:tc>
          <w:tcPr>
            <w:tcW w:w="2340" w:type="dxa"/>
            <w:tcBorders/>
            <w:tcMar>
              <w:top w:w="15" w:type="dxa"/>
              <w:left w:w="15" w:type="dxa"/>
              <w:bottom w:w="15" w:type="dxa"/>
              <w:right w:w="225" w:type="dxa"/>
            </w:tcMar>
            <w:vAlign w:val="top"/>
          </w:tcP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17,300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10,400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tc>
      </w:tr>
      <w:tr>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45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5,000</w:t>
            </w:r>
          </w:p>
        </w:tc>
        <w:tc>
          <w:tcPr>
            <w:tcW w:w="2340" w:type="dxa"/>
            <w:tcBorders/>
            <w:tcMar>
              <w:top w:w="15" w:type="dxa"/>
              <w:left w:w="15" w:type="dxa"/>
              <w:bottom w:w="15" w:type="dxa"/>
              <w:right w:w="225" w:type="dxa"/>
            </w:tcMar>
            <w:vAlign w:val="top"/>
          </w:tcPr>
          <w:p/>
        </w:tc>
      </w:tr>
      <w:tr>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on machinery</w:t>
            </w:r>
          </w:p>
        </w:tc>
        <w:tc>
          <w:tcPr>
            <w:tcW w:w="245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3,000</w:t>
            </w:r>
          </w:p>
        </w:tc>
        <w:tc>
          <w:tcPr>
            <w:tcW w:w="2340" w:type="dxa"/>
            <w:tcBorders/>
            <w:tcMar>
              <w:top w:w="15" w:type="dxa"/>
              <w:left w:w="15" w:type="dxa"/>
              <w:bottom w:w="15" w:type="dxa"/>
              <w:right w:w="225" w:type="dxa"/>
            </w:tcMar>
            <w:vAlign w:val="top"/>
          </w:tcPr>
          <w:p/>
        </w:tc>
      </w:tr>
      <w:tr>
        <w:trPr>
          <w:trHeight w:val="15" w:hRule="atLeast"/>
        </w:trPr>
        <w:tc>
          <w:tcPr>
            <w:tcW w:w="77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Rent on building</w:t>
            </w:r>
          </w:p>
        </w:tc>
        <w:tc>
          <w:tcPr>
            <w:tcW w:w="245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7,000</w:t>
            </w:r>
          </w:p>
        </w:tc>
        <w:tc>
          <w:tcPr>
            <w:tcW w:w="2340" w:type="dxa"/>
            <w:tcBorders/>
            <w:tcMar>
              <w:top w:w="15" w:type="dxa"/>
              <w:left w:w="15" w:type="dxa"/>
              <w:bottom w:w="15" w:type="dxa"/>
              <w:right w:w="225" w:type="dxa"/>
            </w:tcMar>
            <w:vAlign w:val="top"/>
          </w:tcPr>
          <w:p/>
        </w:tc>
      </w:tr>
      <w:tr>
        <w:trPr>
          <w:trHeight w:val="15" w:hRule="atLeast"/>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458" w:type="dxa"/>
            <w:tcBorders/>
            <w:tcMar>
              <w:top w:w="15" w:type="dxa"/>
              <w:left w:w="15" w:type="dxa"/>
              <w:bottom w:w="15" w:type="dxa"/>
              <w:right w:w="300" w:type="dxa"/>
            </w:tcMar>
            <w:vAlign w:val="top"/>
          </w:tcP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15,000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month</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44,800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(3,200)</w:t>
            </w:r>
          </w:p>
        </w:tc>
      </w:tr>
      <w:tr>
        <w:trPr>
          <w:trHeight w:val="15" w:hRule="atLeast"/>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458" w:type="dxa"/>
            <w:tcBorders/>
            <w:tcMar>
              <w:top w:w="15" w:type="dxa"/>
              <w:left w:w="15" w:type="dxa"/>
              <w:bottom w:w="15" w:type="dxa"/>
              <w:right w:w="300" w:type="dxa"/>
            </w:tcMar>
            <w:vAlign w:val="top"/>
          </w:tcP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$ 41,600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5,000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available for sale</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46,600</w:t>
            </w:r>
          </w:p>
        </w:tc>
      </w:tr>
      <w:tr>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458" w:type="dxa"/>
            <w:tcBorders/>
            <w:tcMar>
              <w:top w:w="15" w:type="dxa"/>
              <w:left w:w="15" w:type="dxa"/>
              <w:bottom w:w="15" w:type="dxa"/>
              <w:right w:w="300" w:type="dxa"/>
            </w:tcMar>
            <w:vAlign w:val="top"/>
          </w:tcPr>
          <w:p/>
        </w:tc>
        <w:tc>
          <w:tcPr>
            <w:tcW w:w="2340" w:type="dxa"/>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(5,700)</w:t>
            </w:r>
          </w:p>
        </w:tc>
      </w:tr>
      <w:tr>
        <w:trPr>
          <w:trHeight w:val="15" w:hRule="atLeast"/>
        </w:trPr>
        <w:tc>
          <w:tcPr>
            <w:tcW w:w="77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58" w:type="dxa"/>
            <w:tcBorders/>
            <w:tcMar>
              <w:top w:w="15" w:type="dxa"/>
              <w:left w:w="15" w:type="dxa"/>
              <w:bottom w:w="15" w:type="dxa"/>
              <w:right w:w="300" w:type="dxa"/>
            </w:tcMar>
            <w:vAlign w:val="top"/>
          </w:tcP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$ 40,900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Shawnee Production Company</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January 31</w:t>
            </w:r>
          </w:p>
        </w:tc>
      </w:tr>
      <w:tr>
        <w:trPr/>
        <w:tc>
          <w:tcPr>
            <w:tcW w:w="65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1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$ 55,300</w:t>
            </w:r>
          </w:p>
        </w:tc>
      </w:tr>
      <w:tr>
        <w:trPr/>
        <w:tc>
          <w:tcPr>
            <w:tcW w:w="65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1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40,900</w:t>
            </w:r>
          </w:p>
        </w:tc>
      </w:tr>
      <w:tr>
        <w:trPr/>
        <w:tc>
          <w:tcPr>
            <w:tcW w:w="65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1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w:t>
            </w:r>
          </w:p>
        </w:tc>
      </w:tr>
      <w:tr>
        <w:trPr>
          <w:trHeight w:val="15" w:hRule="atLeast"/>
        </w:trPr>
        <w:tc>
          <w:tcPr>
            <w:tcW w:w="65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10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w:t>
            </w:r>
          </w:p>
        </w:tc>
      </w:tr>
      <w:tr>
        <w:trPr>
          <w:trHeight w:val="120" w:hRule="atLeast"/>
        </w:trPr>
        <w:tc>
          <w:tcPr>
            <w:tcW w:w="65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10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8,100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155)   </w:t>
      </w:r>
      <w:r>
        <w:rPr>
          <w:rFonts w:ascii="Times New Roman" w:hAnsi="Times New Roman"/>
          <w:b w:val="false"/>
          <w:i w:val="false"/>
          <w:color w:val="000000"/>
          <w:sz w:val="32"/>
        </w:rPr>
        <w:t xml:space="preserve">(a) $175 + x − 155 = 572; x = </w:t>
      </w:r>
      <w:r>
        <w:rPr>
          <w:rFonts w:ascii="Times New Roman" w:hAnsi="Times New Roman"/>
          <w:b w:val="false"/>
          <w:i w:val="false"/>
          <w:color w:val="000000"/>
          <w:sz w:val="32"/>
          <w:u w:val="single"/>
        </w:rPr>
        <w:t>$552</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$572 + x + 255 = $1,095; x = </w:t>
      </w:r>
      <w:r>
        <w:rPr>
          <w:rFonts w:ascii="Times New Roman" w:hAnsi="Times New Roman"/>
          <w:b w:val="false"/>
          <w:i w:val="false"/>
          <w:color w:val="000000"/>
          <w:sz w:val="32"/>
          <w:u w:val="single"/>
        </w:rPr>
        <w:t>$268</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$220 + 1,095 − 190 = </w:t>
      </w:r>
      <w:r>
        <w:rPr>
          <w:rFonts w:ascii="Times New Roman" w:hAnsi="Times New Roman"/>
          <w:b w:val="false"/>
          <w:i w:val="false"/>
          <w:color w:val="000000"/>
          <w:sz w:val="32"/>
          <w:u w:val="single"/>
        </w:rPr>
        <w:t>$1,125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$1,415 − 310 = </w:t>
      </w:r>
      <w:r>
        <w:rPr>
          <w:rFonts w:ascii="Times New Roman" w:hAnsi="Times New Roman"/>
          <w:b w:val="false"/>
          <w:i w:val="false"/>
          <w:color w:val="000000"/>
          <w:sz w:val="32"/>
          <w:u w:val="single"/>
        </w:rPr>
        <w:t>$1,105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156)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Navaho Industries</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and Sold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July 31</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tc>
      </w:tr>
      <w:tr>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40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$ 8,000</w:t>
            </w:r>
          </w:p>
        </w:tc>
        <w:tc>
          <w:tcPr>
            <w:tcW w:w="2628" w:type="dxa"/>
            <w:tcBorders/>
            <w:tcMar>
              <w:top w:w="15" w:type="dxa"/>
              <w:left w:w="15" w:type="dxa"/>
              <w:bottom w:w="15" w:type="dxa"/>
              <w:right w:w="300" w:type="dxa"/>
            </w:tcMar>
            <w:vAlign w:val="top"/>
          </w:tcPr>
          <w:p/>
        </w:tc>
      </w:tr>
      <w:tr>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40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24,000</w:t>
            </w:r>
          </w:p>
        </w:tc>
        <w:tc>
          <w:tcPr>
            <w:tcW w:w="2628" w:type="dxa"/>
            <w:tcBorders/>
            <w:tcMar>
              <w:top w:w="15" w:type="dxa"/>
              <w:left w:w="15" w:type="dxa"/>
              <w:bottom w:w="15" w:type="dxa"/>
              <w:right w:w="300" w:type="dxa"/>
            </w:tcMar>
            <w:vAlign w:val="top"/>
          </w:tcPr>
          <w:p/>
        </w:tc>
      </w:tr>
      <w:tr>
        <w:trPr>
          <w:trHeight w:val="15" w:hRule="atLeast"/>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direct materials</w:t>
            </w:r>
          </w:p>
        </w:tc>
        <w:tc>
          <w:tcPr>
            <w:tcW w:w="2404" w:type="dxa"/>
            <w:tcBorders>
              <w:bottom w:val="single" w:color="000000" w:sz="8"/>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(6,700)</w:t>
            </w:r>
          </w:p>
        </w:tc>
        <w:tc>
          <w:tcPr>
            <w:tcW w:w="2628" w:type="dxa"/>
            <w:tcBorders/>
            <w:tcMar>
              <w:top w:w="15" w:type="dxa"/>
              <w:left w:w="15" w:type="dxa"/>
              <w:bottom w:w="15" w:type="dxa"/>
              <w:right w:w="300" w:type="dxa"/>
            </w:tcMar>
            <w:vAlign w:val="top"/>
          </w:tcP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25,300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13,200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tc>
      </w:tr>
      <w:tr>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40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6,500</w:t>
            </w:r>
          </w:p>
        </w:tc>
        <w:tc>
          <w:tcPr>
            <w:tcW w:w="2628" w:type="dxa"/>
            <w:tcBorders/>
            <w:tcMar>
              <w:top w:w="15" w:type="dxa"/>
              <w:left w:w="15" w:type="dxa"/>
              <w:bottom w:w="15" w:type="dxa"/>
              <w:right w:w="300" w:type="dxa"/>
            </w:tcMar>
            <w:vAlign w:val="top"/>
          </w:tcPr>
          <w:p/>
        </w:tc>
      </w:tr>
      <w:tr>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on machinery</w:t>
            </w:r>
          </w:p>
        </w:tc>
        <w:tc>
          <w:tcPr>
            <w:tcW w:w="240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3,600</w:t>
            </w:r>
          </w:p>
        </w:tc>
        <w:tc>
          <w:tcPr>
            <w:tcW w:w="2628" w:type="dxa"/>
            <w:tcBorders/>
            <w:tcMar>
              <w:top w:w="15" w:type="dxa"/>
              <w:left w:w="15" w:type="dxa"/>
              <w:bottom w:w="15" w:type="dxa"/>
              <w:right w:w="300" w:type="dxa"/>
            </w:tcMar>
            <w:vAlign w:val="top"/>
          </w:tcPr>
          <w:p/>
        </w:tc>
      </w:tr>
      <w:tr>
        <w:trPr>
          <w:trHeight w:val="15" w:hRule="atLeast"/>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Rent on building</w:t>
            </w:r>
          </w:p>
        </w:tc>
        <w:tc>
          <w:tcPr>
            <w:tcW w:w="2404"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8,400</w:t>
            </w:r>
          </w:p>
        </w:tc>
        <w:tc>
          <w:tcPr>
            <w:tcW w:w="2628" w:type="dxa"/>
            <w:tcBorders/>
            <w:tcMar>
              <w:top w:w="15" w:type="dxa"/>
              <w:left w:w="15" w:type="dxa"/>
              <w:bottom w:w="15" w:type="dxa"/>
              <w:right w:w="300" w:type="dxa"/>
            </w:tcMar>
            <w:vAlign w:val="top"/>
          </w:tcPr>
          <w:p/>
        </w:tc>
      </w:tr>
      <w:tr>
        <w:trPr>
          <w:trHeight w:val="15"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404" w:type="dxa"/>
            <w:tcBorders/>
            <w:tcMar>
              <w:top w:w="15" w:type="dxa"/>
              <w:left w:w="15" w:type="dxa"/>
              <w:bottom w:w="15" w:type="dxa"/>
              <w:right w:w="300" w:type="dxa"/>
            </w:tcMar>
            <w:vAlign w:val="top"/>
          </w:tcPr>
          <w:p/>
        </w:tc>
        <w:tc>
          <w:tcPr>
            <w:tcW w:w="262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18,500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month</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58,100</w:t>
            </w:r>
          </w:p>
        </w:tc>
      </w:tr>
      <w:tr>
        <w:trPr>
          <w:trHeight w:val="15"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404" w:type="dxa"/>
            <w:tcBorders/>
            <w:tcMar>
              <w:top w:w="15" w:type="dxa"/>
              <w:left w:w="15" w:type="dxa"/>
              <w:bottom w:w="15" w:type="dxa"/>
              <w:right w:w="300" w:type="dxa"/>
            </w:tcMar>
            <w:vAlign w:val="top"/>
          </w:tcPr>
          <w:p/>
        </w:tc>
        <w:tc>
          <w:tcPr>
            <w:tcW w:w="2628" w:type="dxa"/>
            <w:tcBorders>
              <w:bottom w:val="single" w:color="000000" w:sz="8"/>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(1,600)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$ 56,500</w:t>
            </w:r>
          </w:p>
        </w:tc>
      </w:tr>
      <w:tr>
        <w:trPr>
          <w:trHeight w:val="15"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404" w:type="dxa"/>
            <w:tcBorders/>
            <w:tcMar>
              <w:top w:w="15" w:type="dxa"/>
              <w:left w:w="15" w:type="dxa"/>
              <w:bottom w:w="15" w:type="dxa"/>
              <w:right w:w="300" w:type="dxa"/>
            </w:tcMar>
            <w:vAlign w:val="top"/>
          </w:tcPr>
          <w:p/>
        </w:tc>
        <w:tc>
          <w:tcPr>
            <w:tcW w:w="2628"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Finished goods available for sale</w:t>
            </w:r>
          </w:p>
        </w:tc>
        <w:tc>
          <w:tcPr>
            <w:tcW w:w="2404" w:type="dxa"/>
            <w:tcBorders/>
            <w:tcMar>
              <w:top w:w="15" w:type="dxa"/>
              <w:left w:w="15" w:type="dxa"/>
              <w:bottom w:w="15" w:type="dxa"/>
              <w:right w:w="300" w:type="dxa"/>
            </w:tcMar>
            <w:vAlign w:val="top"/>
          </w:tcPr>
          <w:p/>
        </w:tc>
        <w:tc>
          <w:tcPr>
            <w:tcW w:w="262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65,500</w:t>
            </w:r>
          </w:p>
        </w:tc>
      </w:tr>
      <w:tr>
        <w:trPr>
          <w:trHeight w:val="15"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404" w:type="dxa"/>
            <w:tcBorders/>
            <w:tcMar>
              <w:top w:w="15" w:type="dxa"/>
              <w:left w:w="15" w:type="dxa"/>
              <w:bottom w:w="15" w:type="dxa"/>
              <w:right w:w="300" w:type="dxa"/>
            </w:tcMar>
            <w:vAlign w:val="top"/>
          </w:tcPr>
          <w:p/>
        </w:tc>
        <w:tc>
          <w:tcPr>
            <w:tcW w:w="2628" w:type="dxa"/>
            <w:tcBorders>
              <w:bottom w:val="single" w:color="000000" w:sz="8"/>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(6,800)</w:t>
            </w:r>
          </w:p>
        </w:tc>
      </w:tr>
      <w:tr>
        <w:trPr>
          <w:trHeight w:val="120"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04" w:type="dxa"/>
            <w:tcBorders/>
            <w:tcMar>
              <w:top w:w="15" w:type="dxa"/>
              <w:left w:w="15" w:type="dxa"/>
              <w:bottom w:w="15" w:type="dxa"/>
              <w:right w:w="300" w:type="dxa"/>
            </w:tcMar>
            <w:vAlign w:val="top"/>
          </w:tcPr>
          <w:p/>
        </w:tc>
        <w:tc>
          <w:tcPr>
            <w:tcW w:w="2628"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$ 58,700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7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0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$ 75,300</w:t>
            </w:r>
          </w:p>
        </w:tc>
      </w:tr>
      <w:tr>
        <w:trPr>
          <w:trHeight w:val="15" w:hRule="atLeast"/>
        </w:trPr>
        <w:tc>
          <w:tcPr>
            <w:tcW w:w="7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07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58,700</w:t>
            </w:r>
          </w:p>
        </w:tc>
      </w:tr>
      <w:tr>
        <w:trPr/>
        <w:tc>
          <w:tcPr>
            <w:tcW w:w="7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0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16,600</w:t>
            </w:r>
          </w:p>
        </w:tc>
      </w:tr>
      <w:tr>
        <w:trPr>
          <w:trHeight w:val="15" w:hRule="atLeast"/>
        </w:trPr>
        <w:tc>
          <w:tcPr>
            <w:tcW w:w="7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&amp; administrative expenses</w:t>
            </w:r>
          </w:p>
        </w:tc>
        <w:tc>
          <w:tcPr>
            <w:tcW w:w="207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8,900</w:t>
            </w:r>
          </w:p>
        </w:tc>
      </w:tr>
      <w:tr>
        <w:trPr>
          <w:trHeight w:val="120" w:hRule="atLeast"/>
        </w:trPr>
        <w:tc>
          <w:tcPr>
            <w:tcW w:w="71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07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157)   </w:t>
      </w:r>
      <w:r>
        <w:rPr>
          <w:rFonts w:ascii="Times New Roman" w:hAnsi="Times New Roman"/>
          <w:b w:val="false"/>
          <w:i w:val="false"/>
          <w:color w:val="000000"/>
          <w:sz w:val="32"/>
        </w:rPr>
        <w:t xml:space="preserve">(a) [$501,600 + 3,500,400 − 338,800] + 2,008,600 + 5,368,800 = x; x = </w:t>
      </w:r>
      <w:r>
        <w:rPr>
          <w:rFonts w:ascii="Times New Roman" w:hAnsi="Times New Roman"/>
          <w:b w:val="false"/>
          <w:i w:val="false"/>
          <w:color w:val="000000"/>
          <w:sz w:val="32"/>
          <w:u w:val="single"/>
        </w:rPr>
        <w:t>$11,040,600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$202,000 + 11,040,600 = x; x = </w:t>
      </w:r>
      <w:r>
        <w:rPr>
          <w:rFonts w:ascii="Times New Roman" w:hAnsi="Times New Roman"/>
          <w:b w:val="false"/>
          <w:i w:val="false"/>
          <w:color w:val="000000"/>
          <w:sz w:val="32"/>
          <w:u w:val="single"/>
        </w:rPr>
        <w:t>$11,242,600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$11,242,600 − 115,800 = x; x = </w:t>
      </w:r>
      <w:r>
        <w:rPr>
          <w:rFonts w:ascii="Times New Roman" w:hAnsi="Times New Roman"/>
          <w:b w:val="false"/>
          <w:i w:val="false"/>
          <w:color w:val="000000"/>
          <w:sz w:val="32"/>
          <w:u w:val="single"/>
        </w:rPr>
        <w:t>$11,126,800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$614,800 + 11,126,800 − 1,022,000 = x; x = </w:t>
      </w:r>
      <w:r>
        <w:rPr>
          <w:rFonts w:ascii="Times New Roman" w:hAnsi="Times New Roman"/>
          <w:b w:val="false"/>
          <w:i w:val="false"/>
          <w:color w:val="000000"/>
          <w:sz w:val="32"/>
          <w:u w:val="single"/>
        </w:rPr>
        <w:t>$10,719,600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(e) [$501,600 + 3,500,400 − 338,800] + 2,008,600 = x; x = </w:t>
      </w:r>
      <w:r>
        <w:rPr>
          <w:rFonts w:ascii="Times New Roman" w:hAnsi="Times New Roman"/>
          <w:b w:val="false"/>
          <w:i w:val="false"/>
          <w:color w:val="000000"/>
          <w:sz w:val="32"/>
          <w:u w:val="single"/>
        </w:rPr>
        <w:t>$5,671,800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(f) $2,008,600 + 5,368,800 = x; x = </w:t>
      </w:r>
      <w:r>
        <w:rPr>
          <w:rFonts w:ascii="Times New Roman" w:hAnsi="Times New Roman"/>
          <w:b w:val="false"/>
          <w:i w:val="false"/>
          <w:color w:val="000000"/>
          <w:sz w:val="32"/>
          <w:u w:val="single"/>
        </w:rPr>
        <w:t>$7,377,400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158)   </w:t>
      </w:r>
      <w:r>
        <w:rPr>
          <w:rFonts w:ascii="Times New Roman" w:hAnsi="Times New Roman"/>
          <w:b w:val="false"/>
          <w:i w:val="false"/>
          <w:color w:val="000000"/>
          <w:sz w:val="32"/>
        </w:rPr>
        <w:t xml:space="preserve">(a) [($125,400 + 875,100 − 84,700) + 502,150 + 1,364,700] = x; x = </w:t>
      </w:r>
      <w:r>
        <w:rPr>
          <w:rFonts w:ascii="Times New Roman" w:hAnsi="Times New Roman"/>
          <w:b w:val="false"/>
          <w:i w:val="false"/>
          <w:color w:val="000000"/>
          <w:sz w:val="32"/>
          <w:u w:val="single"/>
        </w:rPr>
        <w:t>$2,782,650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(b) $50,500 + 2,782,650 = x; x = </w:t>
      </w:r>
      <w:r>
        <w:rPr>
          <w:rFonts w:ascii="Times New Roman" w:hAnsi="Times New Roman"/>
          <w:b w:val="false"/>
          <w:i w:val="false"/>
          <w:color w:val="000000"/>
          <w:sz w:val="32"/>
          <w:u w:val="single"/>
        </w:rPr>
        <w:t>$2,833,150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(c) $2,833,150 − 28,950 = x; x = </w:t>
      </w:r>
      <w:r>
        <w:rPr>
          <w:rFonts w:ascii="Times New Roman" w:hAnsi="Times New Roman"/>
          <w:b w:val="false"/>
          <w:i w:val="false"/>
          <w:color w:val="000000"/>
          <w:sz w:val="32"/>
          <w:u w:val="single"/>
        </w:rPr>
        <w:t>$2,804,200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(d) $153,700 + 2,804,200 − 255,500 = x; x = </w:t>
      </w:r>
      <w:r>
        <w:rPr>
          <w:rFonts w:ascii="Times New Roman" w:hAnsi="Times New Roman"/>
          <w:b w:val="false"/>
          <w:i w:val="false"/>
          <w:color w:val="000000"/>
          <w:sz w:val="32"/>
          <w:u w:val="single"/>
        </w:rPr>
        <w:t>$2,702,400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w:t>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Mobile Device Retail</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May 31</w:t>
            </w: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470" w:type="dxa"/>
            <w:tcBorders/>
            <w:tcMar>
              <w:top w:w="15" w:type="dxa"/>
              <w:left w:w="15" w:type="dxa"/>
              <w:bottom w:w="15" w:type="dxa"/>
              <w:right w:w="150" w:type="dxa"/>
            </w:tcMar>
            <w:vAlign w:val="top"/>
          </w:tcPr>
          <w:p/>
        </w:tc>
        <w:tc>
          <w:tcPr>
            <w:tcW w:w="23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$ 1,650,000</w:t>
            </w: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Merchandise inventory (5/1)</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$ 118,200</w:t>
            </w:r>
          </w:p>
        </w:tc>
        <w:tc>
          <w:tcPr>
            <w:tcW w:w="2398" w:type="dxa"/>
            <w:tcBorders/>
            <w:tcMar>
              <w:top w:w="15" w:type="dxa"/>
              <w:left w:w="15" w:type="dxa"/>
              <w:bottom w:w="15" w:type="dxa"/>
              <w:right w:w="150" w:type="dxa"/>
            </w:tcMar>
            <w:vAlign w:val="top"/>
          </w:tcP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1,091,000</w:t>
            </w:r>
          </w:p>
        </w:tc>
        <w:tc>
          <w:tcPr>
            <w:tcW w:w="2398" w:type="dxa"/>
            <w:tcBorders/>
            <w:tcMar>
              <w:top w:w="15" w:type="dxa"/>
              <w:left w:w="15" w:type="dxa"/>
              <w:bottom w:w="15" w:type="dxa"/>
              <w:right w:w="150" w:type="dxa"/>
            </w:tcMar>
            <w:vAlign w:val="top"/>
          </w:tcPr>
          <w:p/>
        </w:tc>
      </w:tr>
      <w:tr>
        <w:trPr>
          <w:trHeight w:val="15" w:hRule="atLeast"/>
        </w:trPr>
        <w:tc>
          <w:tcPr>
            <w:tcW w:w="79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47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54,600</w:t>
            </w:r>
          </w:p>
        </w:tc>
        <w:tc>
          <w:tcPr>
            <w:tcW w:w="2398" w:type="dxa"/>
            <w:tcBorders/>
            <w:tcMar>
              <w:top w:w="15" w:type="dxa"/>
              <w:left w:w="15" w:type="dxa"/>
              <w:bottom w:w="15" w:type="dxa"/>
              <w:right w:w="150" w:type="dxa"/>
            </w:tcMar>
            <w:vAlign w:val="top"/>
          </w:tcP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Goods available for sale</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1,263,800</w:t>
            </w:r>
          </w:p>
        </w:tc>
        <w:tc>
          <w:tcPr>
            <w:tcW w:w="2398" w:type="dxa"/>
            <w:tcBorders/>
            <w:tcMar>
              <w:top w:w="15" w:type="dxa"/>
              <w:left w:w="15" w:type="dxa"/>
              <w:bottom w:w="15" w:type="dxa"/>
              <w:right w:w="150" w:type="dxa"/>
            </w:tcMar>
            <w:vAlign w:val="top"/>
          </w:tcPr>
          <w:p/>
        </w:tc>
      </w:tr>
      <w:tr>
        <w:trPr>
          <w:trHeight w:val="15" w:hRule="atLeast"/>
        </w:trPr>
        <w:tc>
          <w:tcPr>
            <w:tcW w:w="79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merchandise inventory (5/31)</w:t>
            </w:r>
          </w:p>
        </w:tc>
        <w:tc>
          <w:tcPr>
            <w:tcW w:w="2470"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(124,600)</w:t>
            </w:r>
          </w:p>
        </w:tc>
        <w:tc>
          <w:tcPr>
            <w:tcW w:w="2398" w:type="dxa"/>
            <w:tcBorders/>
            <w:tcMar>
              <w:top w:w="15" w:type="dxa"/>
              <w:left w:w="15" w:type="dxa"/>
              <w:bottom w:w="15" w:type="dxa"/>
              <w:right w:w="150" w:type="dxa"/>
            </w:tcMar>
            <w:vAlign w:val="top"/>
          </w:tcPr>
          <w:p/>
        </w:tc>
      </w:tr>
      <w:tr>
        <w:trPr>
          <w:trHeight w:val="15" w:hRule="atLeast"/>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70" w:type="dxa"/>
            <w:tcBorders/>
            <w:tcMar>
              <w:top w:w="15" w:type="dxa"/>
              <w:left w:w="15" w:type="dxa"/>
              <w:bottom w:w="15" w:type="dxa"/>
              <w:right w:w="150" w:type="dxa"/>
            </w:tcMar>
            <w:vAlign w:val="top"/>
          </w:tcPr>
          <w:p/>
        </w:tc>
        <w:tc>
          <w:tcPr>
            <w:tcW w:w="239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1,139,200</w:t>
            </w: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470" w:type="dxa"/>
            <w:tcBorders/>
            <w:tcMar>
              <w:top w:w="15" w:type="dxa"/>
              <w:left w:w="15" w:type="dxa"/>
              <w:bottom w:w="15" w:type="dxa"/>
              <w:right w:w="150" w:type="dxa"/>
            </w:tcMar>
            <w:vAlign w:val="top"/>
          </w:tcPr>
          <w:p/>
        </w:tc>
        <w:tc>
          <w:tcPr>
            <w:tcW w:w="23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510,800</w:t>
            </w: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470" w:type="dxa"/>
            <w:tcBorders/>
            <w:tcMar>
              <w:top w:w="15" w:type="dxa"/>
              <w:left w:w="15" w:type="dxa"/>
              <w:bottom w:w="15" w:type="dxa"/>
              <w:right w:w="150" w:type="dxa"/>
            </w:tcMar>
            <w:vAlign w:val="top"/>
          </w:tcPr>
          <w:p/>
        </w:tc>
        <w:tc>
          <w:tcPr>
            <w:tcW w:w="2398" w:type="dxa"/>
            <w:tcBorders/>
            <w:tcMar>
              <w:top w:w="15" w:type="dxa"/>
              <w:left w:w="15" w:type="dxa"/>
              <w:bottom w:w="15" w:type="dxa"/>
              <w:right w:w="150" w:type="dxa"/>
            </w:tcMar>
            <w:vAlign w:val="top"/>
          </w:tcPr>
          <w:p/>
        </w:tc>
      </w:tr>
      <w:tr>
        <w:trPr/>
        <w:tc>
          <w:tcPr>
            <w:tcW w:w="7912"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Sales commissions</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247,500</w:t>
            </w:r>
          </w:p>
        </w:tc>
        <w:tc>
          <w:tcPr>
            <w:tcW w:w="2398" w:type="dxa"/>
            <w:tcBorders/>
            <w:tcMar>
              <w:top w:w="15" w:type="dxa"/>
              <w:left w:w="15" w:type="dxa"/>
              <w:bottom w:w="15" w:type="dxa"/>
              <w:right w:w="150" w:type="dxa"/>
            </w:tcMar>
            <w:vAlign w:val="top"/>
          </w:tcPr>
          <w:p/>
        </w:tc>
      </w:tr>
      <w:tr>
        <w:trPr/>
        <w:tc>
          <w:tcPr>
            <w:tcW w:w="7912"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Store rent</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84,000</w:t>
            </w:r>
          </w:p>
        </w:tc>
        <w:tc>
          <w:tcPr>
            <w:tcW w:w="2398" w:type="dxa"/>
            <w:tcBorders/>
            <w:tcMar>
              <w:top w:w="15" w:type="dxa"/>
              <w:left w:w="15" w:type="dxa"/>
              <w:bottom w:w="15" w:type="dxa"/>
              <w:right w:w="150" w:type="dxa"/>
            </w:tcMar>
            <w:vAlign w:val="top"/>
          </w:tcPr>
          <w:p/>
        </w:tc>
      </w:tr>
      <w:tr>
        <w:trPr/>
        <w:tc>
          <w:tcPr>
            <w:tcW w:w="7912"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Utilities</w:t>
            </w:r>
          </w:p>
        </w:tc>
        <w:tc>
          <w:tcPr>
            <w:tcW w:w="24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57,200</w:t>
            </w:r>
          </w:p>
        </w:tc>
        <w:tc>
          <w:tcPr>
            <w:tcW w:w="2398" w:type="dxa"/>
            <w:tcBorders/>
            <w:tcMar>
              <w:top w:w="15" w:type="dxa"/>
              <w:left w:w="15" w:type="dxa"/>
              <w:bottom w:w="15" w:type="dxa"/>
              <w:right w:w="150" w:type="dxa"/>
            </w:tcMar>
            <w:vAlign w:val="top"/>
          </w:tcPr>
          <w:p/>
        </w:tc>
      </w:tr>
      <w:tr>
        <w:trPr>
          <w:trHeight w:val="15" w:hRule="atLeast"/>
        </w:trPr>
        <w:tc>
          <w:tcPr>
            <w:tcW w:w="7912"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Administrative</w:t>
            </w:r>
          </w:p>
        </w:tc>
        <w:tc>
          <w:tcPr>
            <w:tcW w:w="247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115,100</w:t>
            </w:r>
          </w:p>
        </w:tc>
        <w:tc>
          <w:tcPr>
            <w:tcW w:w="2398" w:type="dxa"/>
            <w:tcBorders/>
            <w:tcMar>
              <w:top w:w="15" w:type="dxa"/>
              <w:left w:w="15" w:type="dxa"/>
              <w:bottom w:w="15" w:type="dxa"/>
              <w:right w:w="150" w:type="dxa"/>
            </w:tcMar>
            <w:vAlign w:val="top"/>
          </w:tcPr>
          <w:p/>
        </w:tc>
      </w:tr>
      <w:tr>
        <w:trPr>
          <w:trHeight w:val="15" w:hRule="atLeast"/>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selling and administrative expenses</w:t>
            </w:r>
          </w:p>
        </w:tc>
        <w:tc>
          <w:tcPr>
            <w:tcW w:w="2470" w:type="dxa"/>
            <w:tcBorders/>
            <w:tcMar>
              <w:top w:w="15" w:type="dxa"/>
              <w:left w:w="15" w:type="dxa"/>
              <w:bottom w:w="15" w:type="dxa"/>
              <w:right w:w="150" w:type="dxa"/>
            </w:tcMar>
            <w:vAlign w:val="top"/>
          </w:tcPr>
          <w:p/>
        </w:tc>
        <w:tc>
          <w:tcPr>
            <w:tcW w:w="239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503,800</w:t>
            </w:r>
          </w:p>
        </w:tc>
      </w:tr>
      <w:tr>
        <w:trPr>
          <w:trHeight w:val="120" w:hRule="atLeast"/>
        </w:trPr>
        <w:tc>
          <w:tcPr>
            <w:tcW w:w="79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470" w:type="dxa"/>
            <w:tcBorders/>
            <w:tcMar>
              <w:top w:w="15" w:type="dxa"/>
              <w:left w:w="15" w:type="dxa"/>
              <w:bottom w:w="15" w:type="dxa"/>
              <w:right w:w="150" w:type="dxa"/>
            </w:tcMar>
            <w:vAlign w:val="top"/>
          </w:tcPr>
          <w:p/>
        </w:tc>
        <w:tc>
          <w:tcPr>
            <w:tcW w:w="239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7,000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w:t>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Fowler Retail</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August 31</w:t>
            </w:r>
          </w:p>
        </w:tc>
      </w:tr>
      <w:tr>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625" w:type="dxa"/>
            <w:tcBorders/>
            <w:tcMar>
              <w:top w:w="15" w:type="dxa"/>
              <w:left w:w="15" w:type="dxa"/>
              <w:bottom w:w="15" w:type="dxa"/>
              <w:right w:w="300" w:type="dxa"/>
            </w:tcMar>
            <w:vAlign w:val="top"/>
          </w:tcPr>
          <w:p/>
        </w:tc>
        <w:tc>
          <w:tcPr>
            <w:tcW w:w="258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$ 1,155,000</w:t>
            </w: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Merchandise inventory (8/1)</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$ 87,220</w:t>
            </w:r>
          </w:p>
        </w:tc>
        <w:tc>
          <w:tcPr>
            <w:tcW w:w="2586" w:type="dxa"/>
            <w:tcBorders/>
            <w:tcMar>
              <w:top w:w="15" w:type="dxa"/>
              <w:left w:w="15" w:type="dxa"/>
              <w:bottom w:w="15" w:type="dxa"/>
              <w:right w:w="225" w:type="dxa"/>
            </w:tcMar>
            <w:vAlign w:val="top"/>
          </w:tcP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Purchases</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763,700</w:t>
            </w:r>
          </w:p>
        </w:tc>
        <w:tc>
          <w:tcPr>
            <w:tcW w:w="2586" w:type="dxa"/>
            <w:tcBorders/>
            <w:tcMar>
              <w:top w:w="15" w:type="dxa"/>
              <w:left w:w="15" w:type="dxa"/>
              <w:bottom w:w="15" w:type="dxa"/>
              <w:right w:w="225" w:type="dxa"/>
            </w:tcMar>
            <w:vAlign w:val="top"/>
          </w:tcPr>
          <w:p/>
        </w:tc>
      </w:tr>
      <w:tr>
        <w:trPr>
          <w:trHeight w:val="15" w:hRule="atLeast"/>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Freight-in</w:t>
            </w:r>
          </w:p>
        </w:tc>
        <w:tc>
          <w:tcPr>
            <w:tcW w:w="262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30,300</w:t>
            </w:r>
          </w:p>
        </w:tc>
        <w:tc>
          <w:tcPr>
            <w:tcW w:w="2586" w:type="dxa"/>
            <w:tcBorders/>
            <w:tcMar>
              <w:top w:w="15" w:type="dxa"/>
              <w:left w:w="15" w:type="dxa"/>
              <w:bottom w:w="15" w:type="dxa"/>
              <w:right w:w="225" w:type="dxa"/>
            </w:tcMar>
            <w:vAlign w:val="top"/>
          </w:tcP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Goods available for sale</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881,220</w:t>
            </w:r>
          </w:p>
        </w:tc>
        <w:tc>
          <w:tcPr>
            <w:tcW w:w="2586" w:type="dxa"/>
            <w:tcBorders/>
            <w:tcMar>
              <w:top w:w="15" w:type="dxa"/>
              <w:left w:w="15" w:type="dxa"/>
              <w:bottom w:w="15" w:type="dxa"/>
              <w:right w:w="225" w:type="dxa"/>
            </w:tcMar>
            <w:vAlign w:val="top"/>
          </w:tcPr>
          <w:p/>
        </w:tc>
      </w:tr>
      <w:tr>
        <w:trPr>
          <w:trHeight w:val="15" w:hRule="atLeast"/>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merchandise inventory (5/31)</w:t>
            </w:r>
          </w:p>
        </w:tc>
        <w:tc>
          <w:tcPr>
            <w:tcW w:w="2625" w:type="dxa"/>
            <w:tcBorders>
              <w:bottom w:val="single" w:color="000000" w:sz="8"/>
            </w:tcBorders>
            <w:tcMar>
              <w:top w:w="15" w:type="dxa"/>
              <w:left w:w="15" w:type="dxa"/>
              <w:bottom w:w="15" w:type="dxa"/>
              <w:right w:w="255" w:type="dxa"/>
            </w:tcMar>
            <w:vAlign w:val="top"/>
          </w:tcPr>
          <w:p>
            <w:pPr>
              <w:spacing w:after="0"/>
              <w:ind w:left="0"/>
              <w:jc w:val="right"/>
            </w:pPr>
            <w:r>
              <w:rPr>
                <w:rFonts w:ascii="Courier New" w:hAnsi="Courier New"/>
                <w:b w:val="false"/>
                <w:i w:val="false"/>
                <w:color w:val="000000"/>
                <w:sz w:val="22"/>
              </w:rPr>
              <w:t>(82,740)</w:t>
            </w:r>
          </w:p>
        </w:tc>
        <w:tc>
          <w:tcPr>
            <w:tcW w:w="2586" w:type="dxa"/>
            <w:tcBorders/>
            <w:tcMar>
              <w:top w:w="15" w:type="dxa"/>
              <w:left w:w="15" w:type="dxa"/>
              <w:bottom w:w="15" w:type="dxa"/>
              <w:right w:w="225" w:type="dxa"/>
            </w:tcMar>
            <w:vAlign w:val="top"/>
          </w:tcPr>
          <w:p/>
        </w:tc>
      </w:tr>
      <w:tr>
        <w:trPr>
          <w:trHeight w:val="15" w:hRule="atLeast"/>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625" w:type="dxa"/>
            <w:tcBorders/>
            <w:tcMar>
              <w:top w:w="15" w:type="dxa"/>
              <w:left w:w="15" w:type="dxa"/>
              <w:bottom w:w="15" w:type="dxa"/>
              <w:right w:w="300" w:type="dxa"/>
            </w:tcMar>
            <w:vAlign w:val="top"/>
          </w:tcPr>
          <w:p/>
        </w:tc>
        <w:tc>
          <w:tcPr>
            <w:tcW w:w="258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798,480</w:t>
            </w:r>
          </w:p>
        </w:tc>
      </w:tr>
      <w:tr>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625" w:type="dxa"/>
            <w:tcBorders/>
            <w:tcMar>
              <w:top w:w="15" w:type="dxa"/>
              <w:left w:w="15" w:type="dxa"/>
              <w:bottom w:w="15" w:type="dxa"/>
              <w:right w:w="300" w:type="dxa"/>
            </w:tcMar>
            <w:vAlign w:val="top"/>
          </w:tcPr>
          <w:p/>
        </w:tc>
        <w:tc>
          <w:tcPr>
            <w:tcW w:w="258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356,520</w:t>
            </w:r>
          </w:p>
        </w:tc>
      </w:tr>
      <w:tr>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625" w:type="dxa"/>
            <w:tcBorders/>
            <w:tcMar>
              <w:top w:w="15" w:type="dxa"/>
              <w:left w:w="15" w:type="dxa"/>
              <w:bottom w:w="15" w:type="dxa"/>
              <w:right w:w="300" w:type="dxa"/>
            </w:tcMar>
            <w:vAlign w:val="top"/>
          </w:tcPr>
          <w:p/>
        </w:tc>
        <w:tc>
          <w:tcPr>
            <w:tcW w:w="2586" w:type="dxa"/>
            <w:tcBorders/>
            <w:tcMar>
              <w:top w:w="15" w:type="dxa"/>
              <w:left w:w="15" w:type="dxa"/>
              <w:bottom w:w="15" w:type="dxa"/>
              <w:right w:w="225" w:type="dxa"/>
            </w:tcMar>
            <w:vAlign w:val="top"/>
          </w:tcP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173,300</w:t>
            </w:r>
          </w:p>
        </w:tc>
        <w:tc>
          <w:tcPr>
            <w:tcW w:w="2586" w:type="dxa"/>
            <w:tcBorders/>
            <w:tcMar>
              <w:top w:w="15" w:type="dxa"/>
              <w:left w:w="15" w:type="dxa"/>
              <w:bottom w:w="15" w:type="dxa"/>
              <w:right w:w="225" w:type="dxa"/>
            </w:tcMar>
            <w:vAlign w:val="top"/>
          </w:tcP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Store rent</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58,800</w:t>
            </w:r>
          </w:p>
        </w:tc>
        <w:tc>
          <w:tcPr>
            <w:tcW w:w="2586" w:type="dxa"/>
            <w:tcBorders/>
            <w:tcMar>
              <w:top w:w="15" w:type="dxa"/>
              <w:left w:w="15" w:type="dxa"/>
              <w:bottom w:w="15" w:type="dxa"/>
              <w:right w:w="225" w:type="dxa"/>
            </w:tcMar>
            <w:vAlign w:val="top"/>
          </w:tcPr>
          <w:p/>
        </w:tc>
      </w:tr>
      <w:tr>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Utilities</w:t>
            </w:r>
          </w:p>
        </w:tc>
        <w:tc>
          <w:tcPr>
            <w:tcW w:w="262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40,400</w:t>
            </w:r>
          </w:p>
        </w:tc>
        <w:tc>
          <w:tcPr>
            <w:tcW w:w="2586" w:type="dxa"/>
            <w:tcBorders/>
            <w:tcMar>
              <w:top w:w="15" w:type="dxa"/>
              <w:left w:w="15" w:type="dxa"/>
              <w:bottom w:w="15" w:type="dxa"/>
              <w:right w:w="225" w:type="dxa"/>
            </w:tcMar>
            <w:vAlign w:val="top"/>
          </w:tcPr>
          <w:p/>
        </w:tc>
      </w:tr>
      <w:tr>
        <w:trPr>
          <w:trHeight w:val="15" w:hRule="atLeast"/>
        </w:trPr>
        <w:tc>
          <w:tcPr>
            <w:tcW w:w="854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262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80,600</w:t>
            </w:r>
          </w:p>
        </w:tc>
        <w:tc>
          <w:tcPr>
            <w:tcW w:w="2586" w:type="dxa"/>
            <w:tcBorders/>
            <w:tcMar>
              <w:top w:w="15" w:type="dxa"/>
              <w:left w:w="15" w:type="dxa"/>
              <w:bottom w:w="15" w:type="dxa"/>
              <w:right w:w="225" w:type="dxa"/>
            </w:tcMar>
            <w:vAlign w:val="top"/>
          </w:tcPr>
          <w:p/>
        </w:tc>
      </w:tr>
      <w:tr>
        <w:trPr>
          <w:trHeight w:val="15" w:hRule="atLeast"/>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selling and administrative expenses</w:t>
            </w:r>
          </w:p>
        </w:tc>
        <w:tc>
          <w:tcPr>
            <w:tcW w:w="2625" w:type="dxa"/>
            <w:tcBorders/>
            <w:tcMar>
              <w:top w:w="15" w:type="dxa"/>
              <w:left w:w="15" w:type="dxa"/>
              <w:bottom w:w="15" w:type="dxa"/>
              <w:right w:w="300" w:type="dxa"/>
            </w:tcMar>
            <w:vAlign w:val="top"/>
          </w:tcPr>
          <w:p/>
        </w:tc>
        <w:tc>
          <w:tcPr>
            <w:tcW w:w="258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353,100</w:t>
            </w:r>
          </w:p>
        </w:tc>
      </w:tr>
      <w:tr>
        <w:trPr>
          <w:trHeight w:val="120" w:hRule="atLeast"/>
        </w:trPr>
        <w:tc>
          <w:tcPr>
            <w:tcW w:w="85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w:t>
            </w:r>
          </w:p>
        </w:tc>
        <w:tc>
          <w:tcPr>
            <w:tcW w:w="2625" w:type="dxa"/>
            <w:tcBorders/>
            <w:tcMar>
              <w:top w:w="15" w:type="dxa"/>
              <w:left w:w="15" w:type="dxa"/>
              <w:bottom w:w="15" w:type="dxa"/>
              <w:right w:w="300" w:type="dxa"/>
            </w:tcMar>
            <w:vAlign w:val="top"/>
          </w:tcPr>
          <w:p/>
        </w:tc>
        <w:tc>
          <w:tcPr>
            <w:tcW w:w="2586"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$ 3,420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w:t>
      </w:r>
    </w:p>
    <w:tbl>
      <w:tblPr>
        <w:tblLayout w:type="autofit"/>
      </w:tblPr>
      <w:tr>
        <w:trPr/>
        <w:tc>
          <w:tcPr>
            <w:tcW w:w="6644" w:type="dxa"/>
            <w:vMerge w:val="restart"/>
            <w:tcBorders/>
            <w:tcMar>
              <w:top w:w="15" w:type="dxa"/>
              <w:left w:w="15" w:type="dxa"/>
              <w:bottom w:w="15" w:type="dxa"/>
              <w:right w:w="15" w:type="dxa"/>
            </w:tcMar>
            <w:vAlign w:val="top"/>
          </w:tcPr>
          <w:p/>
        </w:tc>
        <w:tc>
          <w:tcPr>
            <w:tcW w:w="2118"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p>
        </w:tc>
        <w:tc>
          <w:tcPr>
            <w:tcW w:w="1752"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w:t>
            </w:r>
          </w:p>
        </w:tc>
        <w:tc>
          <w:tcPr>
            <w:tcW w:w="15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Cost</w:t>
            </w:r>
          </w:p>
        </w:tc>
        <w:tc>
          <w:tcPr>
            <w:tcW w:w="1968"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Cost</w:t>
            </w:r>
          </w:p>
        </w:tc>
      </w:tr>
      <w:tr>
        <w:trPr/>
        <w:tc>
          <w:tcPr>
            <w:tcW w:w="0" w:type="auto"/>
            <w:vMerge/>
            <w:tcBorders>
              <w:top w:val="nil"/>
            </w:tcBorders>
            <w:vAlign w:val="top"/>
          </w:tcPr>
          <w:p/>
        </w:tc>
        <w:tc>
          <w:tcPr>
            <w:tcW w:w="0" w:type="auto"/>
            <w:vMerge/>
            <w:tcBorders>
              <w:top w:val="nil"/>
            </w:tcBorders>
            <w:vAlign w:val="top"/>
          </w:tcPr>
          <w:p/>
        </w:tc>
        <w:tc>
          <w:tcPr>
            <w:tcW w:w="0" w:type="auto"/>
            <w:vMerge/>
            <w:tcBorders>
              <w:top w:val="nil"/>
            </w:tcBorders>
            <w:vAlign w:val="top"/>
          </w:tcPr>
          <w:p/>
        </w:tc>
        <w:tc>
          <w:tcPr>
            <w:tcW w:w="0" w:type="auto"/>
            <w:vMerge/>
            <w:tcBorders>
              <w:top w:val="nil"/>
            </w:tcBorders>
            <w:vAlign w:val="top"/>
          </w:tcPr>
          <w:p/>
        </w:tc>
        <w:tc>
          <w:tcPr>
            <w:tcW w:w="0" w:type="auto"/>
            <w:vMerge/>
            <w:tcBorders>
              <w:top w:val="nil"/>
            </w:tcBorders>
            <w:vAlign w:val="top"/>
          </w:tcPr>
          <w:p/>
        </w:tc>
        <w:tc>
          <w:tcPr>
            <w:tcW w:w="16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53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200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Selling Cost</w:t>
            </w: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Facility rent</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Personal computer depreciation</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Equipment rent</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00" w:type="dxa"/>
            <w:tcBorders/>
            <w:tcMar>
              <w:top w:w="15" w:type="dxa"/>
              <w:left w:w="15" w:type="dxa"/>
              <w:bottom w:w="15" w:type="dxa"/>
              <w:right w:w="15" w:type="dxa"/>
            </w:tcMar>
            <w:vAlign w:val="top"/>
          </w:tcPr>
          <w:p/>
        </w:tc>
        <w:tc>
          <w:tcPr>
            <w:tcW w:w="196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Labor cost</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00" w:type="dxa"/>
            <w:tcBorders/>
            <w:tcMar>
              <w:top w:w="15" w:type="dxa"/>
              <w:left w:w="15" w:type="dxa"/>
              <w:bottom w:w="15" w:type="dxa"/>
              <w:right w:w="15" w:type="dxa"/>
            </w:tcMar>
            <w:vAlign w:val="top"/>
          </w:tcP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532" w:type="dxa"/>
            <w:tcBorders/>
            <w:tcMar>
              <w:top w:w="15" w:type="dxa"/>
              <w:left w:w="15" w:type="dxa"/>
              <w:bottom w:w="15" w:type="dxa"/>
              <w:right w:w="15" w:type="dxa"/>
            </w:tcMar>
            <w:vAlign w:val="top"/>
          </w:tcP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Present salary</w:t>
            </w:r>
          </w:p>
        </w:tc>
        <w:tc>
          <w:tcPr>
            <w:tcW w:w="211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tc>
        <w:tc>
          <w:tcPr>
            <w:tcW w:w="2009" w:type="dxa"/>
            <w:tcBorders/>
            <w:tcMar>
              <w:top w:w="15" w:type="dxa"/>
              <w:left w:w="15" w:type="dxa"/>
              <w:bottom w:w="15" w:type="dxa"/>
              <w:right w:w="150" w:type="dxa"/>
            </w:tcMar>
            <w:vAlign w:val="top"/>
          </w:tcPr>
          <w:p/>
        </w:tc>
      </w:tr>
      <w:tr>
        <w:trPr/>
        <w:tc>
          <w:tcPr>
            <w:tcW w:w="6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118" w:type="dxa"/>
            <w:tcBorders/>
            <w:tcMar>
              <w:top w:w="15" w:type="dxa"/>
              <w:left w:w="15" w:type="dxa"/>
              <w:bottom w:w="15" w:type="dxa"/>
              <w:right w:w="15" w:type="dxa"/>
            </w:tcMar>
            <w:vAlign w:val="top"/>
          </w:tcPr>
          <w:p/>
        </w:tc>
        <w:tc>
          <w:tcPr>
            <w:tcW w:w="1752" w:type="dxa"/>
            <w:tcBorders/>
            <w:tcMar>
              <w:top w:w="15" w:type="dxa"/>
              <w:left w:w="15" w:type="dxa"/>
              <w:bottom w:w="15" w:type="dxa"/>
              <w:right w:w="15" w:type="dxa"/>
            </w:tcMar>
            <w:vAlign w:val="top"/>
          </w:tcPr>
          <w:p/>
        </w:tc>
        <w:tc>
          <w:tcPr>
            <w:tcW w:w="15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968" w:type="dxa"/>
            <w:tcBorders/>
            <w:tcMar>
              <w:top w:w="15" w:type="dxa"/>
              <w:left w:w="15" w:type="dxa"/>
              <w:bottom w:w="15" w:type="dxa"/>
              <w:right w:w="15" w:type="dxa"/>
            </w:tcMar>
            <w:vAlign w:val="top"/>
          </w:tcPr>
          <w:p/>
        </w:tc>
        <w:tc>
          <w:tcPr>
            <w:tcW w:w="1697" w:type="dxa"/>
            <w:tcBorders/>
            <w:tcMar>
              <w:top w:w="15" w:type="dxa"/>
              <w:left w:w="15" w:type="dxa"/>
              <w:bottom w:w="15" w:type="dxa"/>
              <w:right w:w="15" w:type="dxa"/>
            </w:tcMar>
            <w:vAlign w:val="top"/>
          </w:tcPr>
          <w:p/>
        </w:tc>
        <w:tc>
          <w:tcPr>
            <w:tcW w:w="2532" w:type="dxa"/>
            <w:tcBorders/>
            <w:tcMar>
              <w:top w:w="15" w:type="dxa"/>
              <w:left w:w="15" w:type="dxa"/>
              <w:bottom w:w="15" w:type="dxa"/>
              <w:right w:w="15" w:type="dxa"/>
            </w:tcMar>
            <w:vAlign w:val="top"/>
          </w:tcPr>
          <w:p/>
        </w:tc>
        <w:tc>
          <w:tcPr>
            <w:tcW w:w="200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162)   </w:t>
      </w:r>
      <w:r>
        <w:rPr>
          <w:rFonts w:ascii="Times New Roman" w:hAnsi="Times New Roman"/>
          <w:b w:val="false"/>
          <w:i w:val="false"/>
          <w:color w:val="000000"/>
          <w:sz w:val="32"/>
        </w:rPr>
        <w:t>(a)</w:t>
      </w:r>
      <w:r>
        <w:br/>
      </w:r>
      <w:r>
        <w:rPr>
          <w:rFonts w:ascii="Times New Roman"/>
          <w:sz w:val="32"/>
        </w:rPr>
      </w:r>
    </w:p>
    <w:tbl>
      <w:tblPr>
        <w:tblLayout w:type="autofit"/>
      </w:tblPr>
      <w:tr>
        <w:trPr/>
        <w:tc>
          <w:tcPr>
            <w:tcW w:w="792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materials inventory</w:t>
            </w: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$ 36,000</w:t>
            </w:r>
          </w:p>
        </w:tc>
      </w:tr>
      <w:tr>
        <w:trPr>
          <w:trHeight w:val="15" w:hRule="atLeast"/>
        </w:trPr>
        <w:tc>
          <w:tcPr>
            <w:tcW w:w="792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Purchases of raw materials</w:t>
            </w: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69,000</w:t>
            </w:r>
          </w:p>
        </w:tc>
      </w:tr>
      <w:tr>
        <w:trPr/>
        <w:tc>
          <w:tcPr>
            <w:tcW w:w="792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available for use</w:t>
            </w: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105,000</w:t>
            </w:r>
          </w:p>
        </w:tc>
      </w:tr>
      <w:tr>
        <w:trPr>
          <w:trHeight w:val="15" w:hRule="atLeast"/>
        </w:trPr>
        <w:tc>
          <w:tcPr>
            <w:tcW w:w="792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Deduct: Ending raw materials inventory</w:t>
            </w: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w:t>
            </w:r>
          </w:p>
        </w:tc>
      </w:tr>
      <w:tr>
        <w:trPr>
          <w:trHeight w:val="120" w:hRule="atLeast"/>
        </w:trPr>
        <w:tc>
          <w:tcPr>
            <w:tcW w:w="792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 in production</w:t>
            </w:r>
          </w:p>
        </w:tc>
        <w:tc>
          <w:tcPr>
            <w:tcW w:w="227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83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Cost of goods manufactured </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$ 146,000</w:t>
            </w:r>
          </w:p>
        </w:tc>
      </w:tr>
      <w:tr>
        <w:trPr>
          <w:trHeight w:val="15" w:hRule="atLeast"/>
        </w:trPr>
        <w:tc>
          <w:tcPr>
            <w:tcW w:w="83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Add: Beginning finished goods inventory </w:t>
            </w:r>
          </w:p>
        </w:tc>
        <w:tc>
          <w:tcPr>
            <w:tcW w:w="240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57,000</w:t>
            </w:r>
          </w:p>
        </w:tc>
      </w:tr>
      <w:tr>
        <w:trPr/>
        <w:tc>
          <w:tcPr>
            <w:tcW w:w="83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Goods available for sale </w:t>
            </w:r>
          </w:p>
        </w:tc>
        <w:tc>
          <w:tcPr>
            <w:tcW w:w="24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203,000</w:t>
            </w:r>
          </w:p>
        </w:tc>
      </w:tr>
      <w:tr>
        <w:trPr>
          <w:trHeight w:val="15" w:hRule="atLeast"/>
        </w:trPr>
        <w:tc>
          <w:tcPr>
            <w:tcW w:w="83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Deduct: Ending finished goods inventory </w:t>
            </w:r>
          </w:p>
        </w:tc>
        <w:tc>
          <w:tcPr>
            <w:tcW w:w="240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28,000</w:t>
            </w:r>
          </w:p>
        </w:tc>
      </w:tr>
      <w:tr>
        <w:trPr>
          <w:trHeight w:val="120" w:hRule="atLeast"/>
        </w:trPr>
        <w:tc>
          <w:tcPr>
            <w:tcW w:w="83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Cost of goods sold </w:t>
            </w:r>
          </w:p>
        </w:tc>
        <w:tc>
          <w:tcPr>
            <w:tcW w:w="240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163)   </w:t>
      </w:r>
      <w:r>
        <w:rPr>
          <w:rFonts w:ascii="Times New Roman" w:hAnsi="Times New Roman"/>
          <w:b w:val="false"/>
          <w:i w:val="false"/>
          <w:color w:val="000000"/>
          <w:sz w:val="32"/>
        </w:rPr>
        <w:t>(a)</w:t>
      </w:r>
      <w:r>
        <w:br/>
      </w:r>
      <w:r>
        <w:rPr>
          <w:rFonts w:ascii="Times New Roman"/>
          <w:sz w:val="32"/>
        </w:rPr>
      </w:r>
    </w:p>
    <w:tbl>
      <w:tblPr>
        <w:tblLayout w:type="autofit"/>
      </w:tblPr>
      <w:tr>
        <w:trPr/>
        <w:tc>
          <w:tcPr>
            <w:tcW w:w="77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raw materials inventory</w:t>
            </w:r>
          </w:p>
        </w:tc>
        <w:tc>
          <w:tcPr>
            <w:tcW w:w="22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$ 26,000</w:t>
            </w:r>
          </w:p>
        </w:tc>
      </w:tr>
      <w:tr>
        <w:trPr>
          <w:trHeight w:val="15" w:hRule="atLeast"/>
        </w:trPr>
        <w:tc>
          <w:tcPr>
            <w:tcW w:w="77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Purchases of raw materials</w:t>
            </w:r>
          </w:p>
        </w:tc>
        <w:tc>
          <w:tcPr>
            <w:tcW w:w="223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76,000</w:t>
            </w:r>
          </w:p>
        </w:tc>
      </w:tr>
      <w:tr>
        <w:trPr/>
        <w:tc>
          <w:tcPr>
            <w:tcW w:w="77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available for use</w:t>
            </w:r>
          </w:p>
        </w:tc>
        <w:tc>
          <w:tcPr>
            <w:tcW w:w="22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102,000</w:t>
            </w:r>
          </w:p>
        </w:tc>
      </w:tr>
      <w:tr>
        <w:trPr>
          <w:trHeight w:val="15" w:hRule="atLeast"/>
        </w:trPr>
        <w:tc>
          <w:tcPr>
            <w:tcW w:w="77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Deduct: Ending raw materials inventory</w:t>
            </w:r>
          </w:p>
        </w:tc>
        <w:tc>
          <w:tcPr>
            <w:tcW w:w="223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w:t>
            </w:r>
          </w:p>
        </w:tc>
      </w:tr>
      <w:tr>
        <w:trPr>
          <w:trHeight w:val="120" w:hRule="atLeast"/>
        </w:trPr>
        <w:tc>
          <w:tcPr>
            <w:tcW w:w="77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Raw materials used in production</w:t>
            </w:r>
          </w:p>
        </w:tc>
        <w:tc>
          <w:tcPr>
            <w:tcW w:w="223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8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Cost of goods manufactured </w:t>
            </w:r>
          </w:p>
        </w:tc>
        <w:tc>
          <w:tcPr>
            <w:tcW w:w="24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$ 129,000</w:t>
            </w:r>
          </w:p>
        </w:tc>
      </w:tr>
      <w:tr>
        <w:trPr>
          <w:trHeight w:val="15" w:hRule="atLeast"/>
        </w:trPr>
        <w:tc>
          <w:tcPr>
            <w:tcW w:w="8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Add: Beginning finished goods inventory </w:t>
            </w:r>
          </w:p>
        </w:tc>
        <w:tc>
          <w:tcPr>
            <w:tcW w:w="24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52,000</w:t>
            </w:r>
          </w:p>
        </w:tc>
      </w:tr>
      <w:tr>
        <w:trPr>
          <w:trHeight w:val="15" w:hRule="atLeast"/>
        </w:trPr>
        <w:tc>
          <w:tcPr>
            <w:tcW w:w="8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Goods available for sale </w:t>
            </w:r>
          </w:p>
        </w:tc>
        <w:tc>
          <w:tcPr>
            <w:tcW w:w="24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181,000</w:t>
            </w:r>
          </w:p>
        </w:tc>
      </w:tr>
      <w:tr>
        <w:trPr>
          <w:trHeight w:val="120" w:hRule="atLeast"/>
        </w:trPr>
        <w:tc>
          <w:tcPr>
            <w:tcW w:w="8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Deduct: Ending finished goods inventory </w:t>
            </w:r>
          </w:p>
        </w:tc>
        <w:tc>
          <w:tcPr>
            <w:tcW w:w="24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35,000</w:t>
            </w:r>
          </w:p>
        </w:tc>
      </w:tr>
      <w:tr>
        <w:trPr>
          <w:trHeight w:val="120" w:hRule="atLeast"/>
        </w:trPr>
        <w:tc>
          <w:tcPr>
            <w:tcW w:w="8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Cost of goods sold </w:t>
            </w:r>
          </w:p>
        </w:tc>
        <w:tc>
          <w:tcPr>
            <w:tcW w:w="24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164)   </w:t>
      </w:r>
      <w:r>
        <w:rPr>
          <w:rFonts w:ascii="Times New Roman" w:hAnsi="Times New Roman"/>
          <w:b w:val="false"/>
          <w:i w:val="false"/>
          <w:color w:val="000000"/>
          <w:sz w:val="32"/>
        </w:rPr>
        <w:t>(a) Product costs consist of direct materials, direct labor, and manufacturing overhead:</w:t>
      </w:r>
      <w:r>
        <w:br/>
      </w:r>
      <w:r>
        <w:rPr>
          <w:rFonts w:ascii="Times New Roman"/>
          <w:sz w:val="32"/>
        </w:rPr>
      </w:r>
    </w:p>
    <w:tbl>
      <w:tblPr>
        <w:tblLayout w:type="autofit"/>
      </w:tblPr>
      <w:tr>
        <w:trPr/>
        <w:tc>
          <w:tcPr>
            <w:tcW w:w="74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62" w:type="dxa"/>
            <w:tcBorders/>
            <w:tcMar>
              <w:top w:w="15" w:type="dxa"/>
              <w:left w:w="15" w:type="dxa"/>
              <w:bottom w:w="15" w:type="dxa"/>
              <w:right w:w="225" w:type="dxa"/>
            </w:tcMar>
            <w:vAlign w:val="top"/>
          </w:tcPr>
          <w:p/>
        </w:tc>
        <w:tc>
          <w:tcPr>
            <w:tcW w:w="22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$ 135,000</w:t>
            </w:r>
          </w:p>
        </w:tc>
      </w:tr>
      <w:tr>
        <w:trPr/>
        <w:tc>
          <w:tcPr>
            <w:tcW w:w="74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62" w:type="dxa"/>
            <w:tcBorders/>
            <w:tcMar>
              <w:top w:w="15" w:type="dxa"/>
              <w:left w:w="15" w:type="dxa"/>
              <w:bottom w:w="15" w:type="dxa"/>
              <w:right w:w="225" w:type="dxa"/>
            </w:tcMar>
            <w:vAlign w:val="top"/>
          </w:tcPr>
          <w:p/>
        </w:tc>
        <w:tc>
          <w:tcPr>
            <w:tcW w:w="22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73,000</w:t>
            </w:r>
          </w:p>
        </w:tc>
      </w:tr>
      <w:tr>
        <w:trPr/>
        <w:tc>
          <w:tcPr>
            <w:tcW w:w="74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262" w:type="dxa"/>
            <w:tcBorders/>
            <w:tcMar>
              <w:top w:w="15" w:type="dxa"/>
              <w:left w:w="15" w:type="dxa"/>
              <w:bottom w:w="15" w:type="dxa"/>
              <w:right w:w="225" w:type="dxa"/>
            </w:tcMar>
            <w:vAlign w:val="top"/>
          </w:tcPr>
          <w:p/>
        </w:tc>
        <w:tc>
          <w:tcPr>
            <w:tcW w:w="2232" w:type="dxa"/>
            <w:tcBorders/>
            <w:tcMar>
              <w:top w:w="15" w:type="dxa"/>
              <w:left w:w="15" w:type="dxa"/>
              <w:bottom w:w="15" w:type="dxa"/>
              <w:right w:w="150" w:type="dxa"/>
            </w:tcMar>
            <w:vAlign w:val="top"/>
          </w:tcPr>
          <w:p/>
        </w:tc>
      </w:tr>
      <w:tr>
        <w:trPr/>
        <w:tc>
          <w:tcPr>
            <w:tcW w:w="74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26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$ 11,000</w:t>
            </w:r>
          </w:p>
        </w:tc>
        <w:tc>
          <w:tcPr>
            <w:tcW w:w="2232" w:type="dxa"/>
            <w:tcBorders/>
            <w:tcMar>
              <w:top w:w="15" w:type="dxa"/>
              <w:left w:w="15" w:type="dxa"/>
              <w:bottom w:w="15" w:type="dxa"/>
              <w:right w:w="150" w:type="dxa"/>
            </w:tcMar>
            <w:vAlign w:val="top"/>
          </w:tcPr>
          <w:p/>
        </w:tc>
      </w:tr>
      <w:tr>
        <w:trPr/>
        <w:tc>
          <w:tcPr>
            <w:tcW w:w="74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26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29,000</w:t>
            </w:r>
          </w:p>
        </w:tc>
        <w:tc>
          <w:tcPr>
            <w:tcW w:w="2232" w:type="dxa"/>
            <w:tcBorders/>
            <w:tcMar>
              <w:top w:w="15" w:type="dxa"/>
              <w:left w:w="15" w:type="dxa"/>
              <w:bottom w:w="15" w:type="dxa"/>
              <w:right w:w="150" w:type="dxa"/>
            </w:tcMar>
            <w:vAlign w:val="top"/>
          </w:tcPr>
          <w:p/>
        </w:tc>
      </w:tr>
      <w:tr>
        <w:trPr>
          <w:trHeight w:val="15" w:hRule="atLeast"/>
        </w:trPr>
        <w:tc>
          <w:tcPr>
            <w:tcW w:w="74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262"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31,000</w:t>
            </w:r>
          </w:p>
        </w:tc>
        <w:tc>
          <w:tcPr>
            <w:tcW w:w="223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71,000</w:t>
            </w:r>
          </w:p>
        </w:tc>
      </w:tr>
      <w:tr>
        <w:trPr>
          <w:trHeight w:val="120" w:hRule="atLeast"/>
        </w:trPr>
        <w:tc>
          <w:tcPr>
            <w:tcW w:w="74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costs</w:t>
            </w:r>
          </w:p>
        </w:tc>
        <w:tc>
          <w:tcPr>
            <w:tcW w:w="2262" w:type="dxa"/>
            <w:tcBorders/>
            <w:tcMar>
              <w:top w:w="15" w:type="dxa"/>
              <w:left w:w="15" w:type="dxa"/>
              <w:bottom w:w="15" w:type="dxa"/>
              <w:right w:w="225" w:type="dxa"/>
            </w:tcMar>
            <w:vAlign w:val="top"/>
          </w:tcPr>
          <w:p/>
        </w:tc>
        <w:tc>
          <w:tcPr>
            <w:tcW w:w="223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$ 279,000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 Period costs consist of all costs other than product costs:</w:t>
      </w:r>
      <w:r>
        <w:br/>
      </w:r>
      <w:r>
        <w:rPr>
          <w:rFonts w:ascii="Times New Roman"/>
          <w:sz w:val="32"/>
        </w:rPr>
      </w:r>
    </w:p>
    <w:tbl>
      <w:tblPr>
        <w:tblLayout w:type="autofit"/>
      </w:tblPr>
      <w:tr>
        <w:trPr/>
        <w:tc>
          <w:tcPr>
            <w:tcW w:w="79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5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$ 101,000</w:t>
            </w:r>
          </w:p>
        </w:tc>
      </w:tr>
      <w:tr>
        <w:trPr/>
        <w:tc>
          <w:tcPr>
            <w:tcW w:w="79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69,000</w:t>
            </w:r>
          </w:p>
        </w:tc>
      </w:tr>
      <w:tr>
        <w:trPr/>
        <w:tc>
          <w:tcPr>
            <w:tcW w:w="79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5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rHeight w:val="15" w:hRule="atLeast"/>
        </w:trPr>
        <w:tc>
          <w:tcPr>
            <w:tcW w:w="79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51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94,000</w:t>
            </w:r>
          </w:p>
        </w:tc>
      </w:tr>
      <w:tr>
        <w:trPr>
          <w:trHeight w:val="120" w:hRule="atLeast"/>
        </w:trPr>
        <w:tc>
          <w:tcPr>
            <w:tcW w:w="79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costs</w:t>
            </w:r>
          </w:p>
        </w:tc>
        <w:tc>
          <w:tcPr>
            <w:tcW w:w="251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$ 304,000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165)   </w:t>
      </w:r>
      <w:r>
        <w:rPr>
          <w:rFonts w:ascii="Times New Roman" w:hAnsi="Times New Roman"/>
          <w:b w:val="false"/>
          <w:i w:val="false"/>
          <w:color w:val="000000"/>
          <w:sz w:val="32"/>
        </w:rPr>
        <w:t>a. Product costs consist of direct materials, direct labor, and manufacturing overhead:</w:t>
      </w:r>
      <w:r>
        <w:br/>
      </w:r>
      <w:r>
        <w:rPr>
          <w:rFonts w:ascii="Times New Roman"/>
          <w:sz w:val="32"/>
        </w:rPr>
      </w:r>
    </w:p>
    <w:tbl>
      <w:tblPr>
        <w:tblLayout w:type="autofit"/>
      </w:tblPr>
      <w:tr>
        <w:trPr/>
        <w:tc>
          <w:tcPr>
            <w:tcW w:w="72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47" w:type="dxa"/>
            <w:tcBorders/>
            <w:tcMar>
              <w:top w:w="15" w:type="dxa"/>
              <w:left w:w="15" w:type="dxa"/>
              <w:bottom w:w="15" w:type="dxa"/>
              <w:right w:w="300" w:type="dxa"/>
            </w:tcMar>
            <w:vAlign w:val="top"/>
          </w:tcPr>
          <w:p/>
        </w:tc>
        <w:tc>
          <w:tcPr>
            <w:tcW w:w="23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$ 119,000</w:t>
            </w:r>
          </w:p>
        </w:tc>
      </w:tr>
      <w:tr>
        <w:trPr/>
        <w:tc>
          <w:tcPr>
            <w:tcW w:w="72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47" w:type="dxa"/>
            <w:tcBorders/>
            <w:tcMar>
              <w:top w:w="15" w:type="dxa"/>
              <w:left w:w="15" w:type="dxa"/>
              <w:bottom w:w="15" w:type="dxa"/>
              <w:right w:w="300" w:type="dxa"/>
            </w:tcMar>
            <w:vAlign w:val="top"/>
          </w:tcPr>
          <w:p/>
        </w:tc>
        <w:tc>
          <w:tcPr>
            <w:tcW w:w="23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117,000</w:t>
            </w:r>
          </w:p>
        </w:tc>
      </w:tr>
      <w:tr>
        <w:trPr/>
        <w:tc>
          <w:tcPr>
            <w:tcW w:w="72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47" w:type="dxa"/>
            <w:tcBorders/>
            <w:tcMar>
              <w:top w:w="15" w:type="dxa"/>
              <w:left w:w="15" w:type="dxa"/>
              <w:bottom w:w="15" w:type="dxa"/>
              <w:right w:w="300" w:type="dxa"/>
            </w:tcMar>
            <w:vAlign w:val="top"/>
          </w:tcPr>
          <w:p/>
        </w:tc>
        <w:tc>
          <w:tcPr>
            <w:tcW w:w="2325" w:type="dxa"/>
            <w:tcBorders/>
            <w:tcMar>
              <w:top w:w="15" w:type="dxa"/>
              <w:left w:w="15" w:type="dxa"/>
              <w:bottom w:w="15" w:type="dxa"/>
              <w:right w:w="150" w:type="dxa"/>
            </w:tcMar>
            <w:vAlign w:val="top"/>
          </w:tcPr>
          <w:p/>
        </w:tc>
      </w:tr>
      <w:tr>
        <w:trPr/>
        <w:tc>
          <w:tcPr>
            <w:tcW w:w="726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Property taxes, factory</w:t>
            </w:r>
          </w:p>
        </w:tc>
        <w:tc>
          <w:tcPr>
            <w:tcW w:w="234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$ 6,000</w:t>
            </w:r>
          </w:p>
        </w:tc>
        <w:tc>
          <w:tcPr>
            <w:tcW w:w="2325" w:type="dxa"/>
            <w:tcBorders/>
            <w:tcMar>
              <w:top w:w="15" w:type="dxa"/>
              <w:left w:w="15" w:type="dxa"/>
              <w:bottom w:w="15" w:type="dxa"/>
              <w:right w:w="150" w:type="dxa"/>
            </w:tcMar>
            <w:vAlign w:val="top"/>
          </w:tcPr>
          <w:p/>
        </w:tc>
      </w:tr>
      <w:tr>
        <w:trPr/>
        <w:tc>
          <w:tcPr>
            <w:tcW w:w="726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34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36,000</w:t>
            </w:r>
          </w:p>
        </w:tc>
        <w:tc>
          <w:tcPr>
            <w:tcW w:w="2325" w:type="dxa"/>
            <w:tcBorders/>
            <w:tcMar>
              <w:top w:w="15" w:type="dxa"/>
              <w:left w:w="15" w:type="dxa"/>
              <w:bottom w:w="15" w:type="dxa"/>
              <w:right w:w="150" w:type="dxa"/>
            </w:tcMar>
            <w:vAlign w:val="top"/>
          </w:tcPr>
          <w:p/>
        </w:tc>
      </w:tr>
      <w:tr>
        <w:trPr>
          <w:trHeight w:val="15" w:hRule="atLeast"/>
        </w:trPr>
        <w:tc>
          <w:tcPr>
            <w:tcW w:w="726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34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56,000</w:t>
            </w:r>
          </w:p>
        </w:tc>
        <w:tc>
          <w:tcPr>
            <w:tcW w:w="232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98,000</w:t>
            </w:r>
          </w:p>
        </w:tc>
      </w:tr>
      <w:tr>
        <w:trPr>
          <w:trHeight w:val="120" w:hRule="atLeast"/>
        </w:trPr>
        <w:tc>
          <w:tcPr>
            <w:tcW w:w="72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costs</w:t>
            </w:r>
          </w:p>
        </w:tc>
        <w:tc>
          <w:tcPr>
            <w:tcW w:w="2347" w:type="dxa"/>
            <w:tcBorders/>
            <w:tcMar>
              <w:top w:w="15" w:type="dxa"/>
              <w:left w:w="15" w:type="dxa"/>
              <w:bottom w:w="15" w:type="dxa"/>
              <w:right w:w="300" w:type="dxa"/>
            </w:tcMar>
            <w:vAlign w:val="top"/>
          </w:tcPr>
          <w:p/>
        </w:tc>
        <w:tc>
          <w:tcPr>
            <w:tcW w:w="232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$ 334,000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 Period costs consist of all costs other than product costs:</w:t>
      </w:r>
      <w:r>
        <w:br/>
      </w:r>
      <w:r>
        <w:rPr>
          <w:rFonts w:ascii="Times New Roman"/>
          <w:sz w:val="32"/>
        </w:rPr>
      </w:r>
    </w:p>
    <w:tbl>
      <w:tblPr>
        <w:tblLayout w:type="autofit"/>
      </w:tblPr>
      <w:tr>
        <w:trPr/>
        <w:tc>
          <w:tcPr>
            <w:tcW w:w="53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travel</w:t>
            </w:r>
          </w:p>
        </w:tc>
        <w:tc>
          <w:tcPr>
            <w:tcW w:w="2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$ 113,000</w:t>
            </w:r>
          </w:p>
        </w:tc>
      </w:tr>
      <w:tr>
        <w:trPr/>
        <w:tc>
          <w:tcPr>
            <w:tcW w:w="53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56,000</w:t>
            </w:r>
          </w:p>
        </w:tc>
      </w:tr>
      <w:tr>
        <w:trPr/>
        <w:tc>
          <w:tcPr>
            <w:tcW w:w="53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salaries</w:t>
            </w:r>
          </w:p>
        </w:tc>
        <w:tc>
          <w:tcPr>
            <w:tcW w:w="2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47,000</w:t>
            </w:r>
          </w:p>
        </w:tc>
      </w:tr>
      <w:tr>
        <w:trPr>
          <w:trHeight w:val="15" w:hRule="atLeast"/>
        </w:trPr>
        <w:tc>
          <w:tcPr>
            <w:tcW w:w="53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41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63,000</w:t>
            </w:r>
          </w:p>
        </w:tc>
      </w:tr>
      <w:tr>
        <w:trPr>
          <w:trHeight w:val="120" w:hRule="atLeast"/>
        </w:trPr>
        <w:tc>
          <w:tcPr>
            <w:tcW w:w="53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costs</w:t>
            </w:r>
          </w:p>
        </w:tc>
        <w:tc>
          <w:tcPr>
            <w:tcW w:w="241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$ 279,000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w:t>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Youngstown Corporation</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Month Ended October 31</w:t>
            </w:r>
          </w:p>
        </w:tc>
      </w:tr>
      <w:tr>
        <w:trPr/>
        <w:tc>
          <w:tcPr>
            <w:tcW w:w="82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69" w:type="dxa"/>
            <w:tcBorders/>
            <w:tcMar>
              <w:top w:w="15" w:type="dxa"/>
              <w:left w:w="15" w:type="dxa"/>
              <w:bottom w:w="15" w:type="dxa"/>
              <w:right w:w="300" w:type="dxa"/>
            </w:tcMar>
            <w:vAlign w:val="top"/>
          </w:tcPr>
          <w:p/>
        </w:tc>
        <w:tc>
          <w:tcPr>
            <w:tcW w:w="24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$ 273,000</w:t>
            </w:r>
          </w:p>
        </w:tc>
      </w:tr>
      <w:tr>
        <w:trPr/>
        <w:tc>
          <w:tcPr>
            <w:tcW w:w="82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469" w:type="dxa"/>
            <w:tcBorders/>
            <w:tcMar>
              <w:top w:w="15" w:type="dxa"/>
              <w:left w:w="15" w:type="dxa"/>
              <w:bottom w:w="15" w:type="dxa"/>
              <w:right w:w="300" w:type="dxa"/>
            </w:tcMar>
            <w:vAlign w:val="top"/>
          </w:tcPr>
          <w:p/>
        </w:tc>
        <w:tc>
          <w:tcPr>
            <w:tcW w:w="2404" w:type="dxa"/>
            <w:tcBorders/>
            <w:tcMar>
              <w:top w:w="15" w:type="dxa"/>
              <w:left w:w="15" w:type="dxa"/>
              <w:bottom w:w="15" w:type="dxa"/>
              <w:right w:w="225" w:type="dxa"/>
            </w:tcMar>
            <w:vAlign w:val="top"/>
          </w:tcPr>
          <w:p/>
        </w:tc>
      </w:tr>
      <w:tr>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46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$ 45,000</w:t>
            </w:r>
          </w:p>
        </w:tc>
        <w:tc>
          <w:tcPr>
            <w:tcW w:w="2404" w:type="dxa"/>
            <w:tcBorders/>
            <w:tcMar>
              <w:top w:w="15" w:type="dxa"/>
              <w:left w:w="15" w:type="dxa"/>
              <w:bottom w:w="15" w:type="dxa"/>
              <w:right w:w="225" w:type="dxa"/>
            </w:tcMar>
            <w:vAlign w:val="top"/>
          </w:tcPr>
          <w:p/>
        </w:tc>
      </w:tr>
      <w:tr>
        <w:trPr>
          <w:trHeight w:val="15" w:hRule="atLeast"/>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Cost of goods manufactured</w:t>
            </w:r>
          </w:p>
        </w:tc>
        <w:tc>
          <w:tcPr>
            <w:tcW w:w="246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183,000</w:t>
            </w:r>
          </w:p>
        </w:tc>
        <w:tc>
          <w:tcPr>
            <w:tcW w:w="2404" w:type="dxa"/>
            <w:tcBorders/>
            <w:tcMar>
              <w:top w:w="15" w:type="dxa"/>
              <w:left w:w="15" w:type="dxa"/>
              <w:bottom w:w="15" w:type="dxa"/>
              <w:right w:w="225" w:type="dxa"/>
            </w:tcMar>
            <w:vAlign w:val="top"/>
          </w:tcPr>
          <w:p/>
        </w:tc>
      </w:tr>
      <w:tr>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Goods available for sale</w:t>
            </w:r>
          </w:p>
        </w:tc>
        <w:tc>
          <w:tcPr>
            <w:tcW w:w="246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228,000</w:t>
            </w:r>
          </w:p>
        </w:tc>
        <w:tc>
          <w:tcPr>
            <w:tcW w:w="2404" w:type="dxa"/>
            <w:tcBorders/>
            <w:tcMar>
              <w:top w:w="15" w:type="dxa"/>
              <w:left w:w="15" w:type="dxa"/>
              <w:bottom w:w="15" w:type="dxa"/>
              <w:right w:w="225" w:type="dxa"/>
            </w:tcMar>
            <w:vAlign w:val="top"/>
          </w:tcPr>
          <w:p/>
        </w:tc>
      </w:tr>
      <w:tr>
        <w:trPr>
          <w:trHeight w:val="15" w:hRule="atLeast"/>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Deduct: Ending Finished Goods Inventory</w:t>
            </w:r>
          </w:p>
        </w:tc>
        <w:tc>
          <w:tcPr>
            <w:tcW w:w="246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34,000</w:t>
            </w:r>
          </w:p>
        </w:tc>
        <w:tc>
          <w:tcPr>
            <w:tcW w:w="240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194,000</w:t>
            </w:r>
          </w:p>
        </w:tc>
      </w:tr>
      <w:tr>
        <w:trPr/>
        <w:tc>
          <w:tcPr>
            <w:tcW w:w="82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469" w:type="dxa"/>
            <w:tcBorders/>
            <w:tcMar>
              <w:top w:w="15" w:type="dxa"/>
              <w:left w:w="15" w:type="dxa"/>
              <w:bottom w:w="15" w:type="dxa"/>
              <w:right w:w="300" w:type="dxa"/>
            </w:tcMar>
            <w:vAlign w:val="top"/>
          </w:tcPr>
          <w:p/>
        </w:tc>
        <w:tc>
          <w:tcPr>
            <w:tcW w:w="24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79,000</w:t>
            </w:r>
          </w:p>
        </w:tc>
      </w:tr>
      <w:tr>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469" w:type="dxa"/>
            <w:tcBorders/>
            <w:tcMar>
              <w:top w:w="15" w:type="dxa"/>
              <w:left w:w="15" w:type="dxa"/>
              <w:bottom w:w="15" w:type="dxa"/>
              <w:right w:w="300" w:type="dxa"/>
            </w:tcMar>
            <w:vAlign w:val="top"/>
          </w:tcPr>
          <w:p/>
        </w:tc>
        <w:tc>
          <w:tcPr>
            <w:tcW w:w="2404" w:type="dxa"/>
            <w:tcBorders/>
            <w:tcMar>
              <w:top w:w="15" w:type="dxa"/>
              <w:left w:w="15" w:type="dxa"/>
              <w:bottom w:w="15" w:type="dxa"/>
              <w:right w:w="225" w:type="dxa"/>
            </w:tcMar>
            <w:vAlign w:val="top"/>
          </w:tcPr>
          <w:p/>
        </w:tc>
      </w:tr>
      <w:tr>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246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26,000</w:t>
            </w:r>
          </w:p>
        </w:tc>
        <w:tc>
          <w:tcPr>
            <w:tcW w:w="2404" w:type="dxa"/>
            <w:tcBorders/>
            <w:tcMar>
              <w:top w:w="15" w:type="dxa"/>
              <w:left w:w="15" w:type="dxa"/>
              <w:bottom w:w="15" w:type="dxa"/>
              <w:right w:w="225" w:type="dxa"/>
            </w:tcMar>
            <w:vAlign w:val="top"/>
          </w:tcPr>
          <w:p/>
        </w:tc>
      </w:tr>
      <w:tr>
        <w:trPr>
          <w:trHeight w:val="15" w:hRule="atLeast"/>
        </w:trPr>
        <w:tc>
          <w:tcPr>
            <w:tcW w:w="82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246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47,000</w:t>
            </w:r>
          </w:p>
        </w:tc>
        <w:tc>
          <w:tcPr>
            <w:tcW w:w="240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73,000</w:t>
            </w:r>
          </w:p>
        </w:tc>
      </w:tr>
      <w:tr>
        <w:trPr>
          <w:trHeight w:val="120" w:hRule="atLeast"/>
        </w:trPr>
        <w:tc>
          <w:tcPr>
            <w:tcW w:w="82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2469" w:type="dxa"/>
            <w:tcBorders/>
            <w:tcMar>
              <w:top w:w="15" w:type="dxa"/>
              <w:left w:w="15" w:type="dxa"/>
              <w:bottom w:w="15" w:type="dxa"/>
              <w:right w:w="300" w:type="dxa"/>
            </w:tcMar>
            <w:vAlign w:val="top"/>
          </w:tcPr>
          <w:p/>
        </w:tc>
        <w:tc>
          <w:tcPr>
            <w:tcW w:w="2404"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w:t>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Mountain Life, Incorporated</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Month Ended July 31</w:t>
            </w:r>
          </w:p>
        </w:tc>
      </w:tr>
      <w:tr>
        <w:trPr/>
        <w:tc>
          <w:tcPr>
            <w:tcW w:w="83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178" w:type="dxa"/>
            <w:tcBorders/>
            <w:tcMar>
              <w:top w:w="15" w:type="dxa"/>
              <w:left w:w="15" w:type="dxa"/>
              <w:bottom w:w="15" w:type="dxa"/>
              <w:right w:w="150" w:type="dxa"/>
            </w:tcMar>
            <w:vAlign w:val="top"/>
          </w:tcP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$ 295,000</w:t>
            </w:r>
          </w:p>
        </w:tc>
      </w:tr>
      <w:tr>
        <w:trPr/>
        <w:tc>
          <w:tcPr>
            <w:tcW w:w="83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178" w:type="dxa"/>
            <w:tcBorders/>
            <w:tcMar>
              <w:top w:w="15" w:type="dxa"/>
              <w:left w:w="15" w:type="dxa"/>
              <w:bottom w:w="15" w:type="dxa"/>
              <w:right w:w="150" w:type="dxa"/>
            </w:tcMar>
            <w:vAlign w:val="top"/>
          </w:tcPr>
          <w:p/>
        </w:tc>
        <w:tc>
          <w:tcPr>
            <w:tcW w:w="2324" w:type="dxa"/>
            <w:tcBorders/>
            <w:tcMar>
              <w:top w:w="15" w:type="dxa"/>
              <w:left w:w="15" w:type="dxa"/>
              <w:bottom w:w="15" w:type="dxa"/>
              <w:right w:w="150" w:type="dxa"/>
            </w:tcMar>
            <w:vAlign w:val="top"/>
          </w:tcPr>
          <w:p/>
        </w:tc>
      </w:tr>
      <w:tr>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Merchandise Inventory</w:t>
            </w:r>
          </w:p>
        </w:tc>
        <w:tc>
          <w:tcPr>
            <w:tcW w:w="21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c>
          <w:tcPr>
            <w:tcW w:w="2324" w:type="dxa"/>
            <w:tcBorders/>
            <w:tcMar>
              <w:top w:w="15" w:type="dxa"/>
              <w:left w:w="15" w:type="dxa"/>
              <w:bottom w:w="15" w:type="dxa"/>
              <w:right w:w="150" w:type="dxa"/>
            </w:tcMar>
            <w:vAlign w:val="top"/>
          </w:tcPr>
          <w:p/>
        </w:tc>
      </w:tr>
      <w:tr>
        <w:trPr>
          <w:trHeight w:val="15" w:hRule="atLeast"/>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17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215,000</w:t>
            </w:r>
          </w:p>
        </w:tc>
        <w:tc>
          <w:tcPr>
            <w:tcW w:w="2324" w:type="dxa"/>
            <w:tcBorders/>
            <w:tcMar>
              <w:top w:w="15" w:type="dxa"/>
              <w:left w:w="15" w:type="dxa"/>
              <w:bottom w:w="15" w:type="dxa"/>
              <w:right w:w="150" w:type="dxa"/>
            </w:tcMar>
            <w:vAlign w:val="top"/>
          </w:tcPr>
          <w:p/>
        </w:tc>
      </w:tr>
      <w:tr>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Goods available for sale</w:t>
            </w:r>
          </w:p>
        </w:tc>
        <w:tc>
          <w:tcPr>
            <w:tcW w:w="21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240,000</w:t>
            </w:r>
          </w:p>
        </w:tc>
        <w:tc>
          <w:tcPr>
            <w:tcW w:w="2324" w:type="dxa"/>
            <w:tcBorders/>
            <w:tcMar>
              <w:top w:w="15" w:type="dxa"/>
              <w:left w:w="15" w:type="dxa"/>
              <w:bottom w:w="15" w:type="dxa"/>
              <w:right w:w="150" w:type="dxa"/>
            </w:tcMar>
            <w:vAlign w:val="top"/>
          </w:tcPr>
          <w:p/>
        </w:tc>
      </w:tr>
      <w:tr>
        <w:trPr>
          <w:trHeight w:val="15" w:hRule="atLeast"/>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Deduct: Ending Merchandise Inventory</w:t>
            </w:r>
          </w:p>
        </w:tc>
        <w:tc>
          <w:tcPr>
            <w:tcW w:w="217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23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c>
          <w:tcPr>
            <w:tcW w:w="83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178" w:type="dxa"/>
            <w:tcBorders/>
            <w:tcMar>
              <w:top w:w="15" w:type="dxa"/>
              <w:left w:w="15" w:type="dxa"/>
              <w:bottom w:w="15" w:type="dxa"/>
              <w:right w:w="150" w:type="dxa"/>
            </w:tcMar>
            <w:vAlign w:val="top"/>
          </w:tcP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85,000</w:t>
            </w:r>
          </w:p>
        </w:tc>
      </w:tr>
      <w:tr>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178" w:type="dxa"/>
            <w:tcBorders/>
            <w:tcMar>
              <w:top w:w="15" w:type="dxa"/>
              <w:left w:w="15" w:type="dxa"/>
              <w:bottom w:w="15" w:type="dxa"/>
              <w:right w:w="150" w:type="dxa"/>
            </w:tcMar>
            <w:vAlign w:val="top"/>
          </w:tcPr>
          <w:p/>
        </w:tc>
        <w:tc>
          <w:tcPr>
            <w:tcW w:w="2324" w:type="dxa"/>
            <w:tcBorders/>
            <w:tcMar>
              <w:top w:w="15" w:type="dxa"/>
              <w:left w:w="15" w:type="dxa"/>
              <w:bottom w:w="15" w:type="dxa"/>
              <w:right w:w="150" w:type="dxa"/>
            </w:tcMar>
            <w:vAlign w:val="top"/>
          </w:tcPr>
          <w:p/>
        </w:tc>
      </w:tr>
      <w:tr>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21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w:t>
            </w:r>
          </w:p>
        </w:tc>
        <w:tc>
          <w:tcPr>
            <w:tcW w:w="2324" w:type="dxa"/>
            <w:tcBorders/>
            <w:tcMar>
              <w:top w:w="15" w:type="dxa"/>
              <w:left w:w="15" w:type="dxa"/>
              <w:bottom w:w="15" w:type="dxa"/>
              <w:right w:w="150" w:type="dxa"/>
            </w:tcMar>
            <w:vAlign w:val="top"/>
          </w:tcPr>
          <w:p/>
        </w:tc>
      </w:tr>
      <w:tr>
        <w:trPr>
          <w:trHeight w:val="15" w:hRule="atLeast"/>
        </w:trPr>
        <w:tc>
          <w:tcPr>
            <w:tcW w:w="83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217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29,000</w:t>
            </w:r>
          </w:p>
        </w:tc>
        <w:tc>
          <w:tcPr>
            <w:tcW w:w="23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53,000</w:t>
            </w:r>
          </w:p>
        </w:tc>
      </w:tr>
      <w:tr>
        <w:trPr>
          <w:trHeight w:val="120" w:hRule="atLeast"/>
        </w:trPr>
        <w:tc>
          <w:tcPr>
            <w:tcW w:w="83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2178" w:type="dxa"/>
            <w:tcBorders/>
            <w:tcMar>
              <w:top w:w="15" w:type="dxa"/>
              <w:left w:w="15" w:type="dxa"/>
              <w:bottom w:w="15" w:type="dxa"/>
              <w:right w:w="150" w:type="dxa"/>
            </w:tcMar>
            <w:vAlign w:val="top"/>
          </w:tcPr>
          <w:p/>
        </w:tc>
        <w:tc>
          <w:tcPr>
            <w:tcW w:w="23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w:t>
      </w:r>
    </w:p>
    <w:tbl>
      <w:tblPr>
        <w:tblLayout w:type="autofit"/>
      </w:tblP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i w:val="false"/>
                <w:color w:val="000000"/>
                <w:sz w:val="22"/>
              </w:rPr>
              <w:t>Possible Measure of Activity</w:t>
            </w:r>
          </w:p>
        </w:tc>
        <w:tc>
          <w:tcPr>
            <w:tcW w:w="2714" w:type="dxa"/>
            <w:tcBorders/>
            <w:tcMar>
              <w:top w:w="15" w:type="dxa"/>
              <w:left w:w="15" w:type="dxa"/>
              <w:bottom w:w="15" w:type="dxa"/>
              <w:right w:w="15" w:type="dxa"/>
            </w:tcMar>
            <w:vAlign w:val="top"/>
          </w:tcP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Cost of heating a hardware store</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Fixed</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Windshield wiper blades installed on autos at an auto assembly plant</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Number of autos assembled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tomato sauce used at a pizza shop</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Pizzas cooked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shipping bags of fertilizer to a customer at a chemical plant</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Bags shipped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Cost of electricity for production equipment at a snowboard manufacturer</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Cost of renting production equipment on a monthly basic at a snowboard manufacturer</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c>
          <w:tcPr>
            <w:tcW w:w="2714" w:type="dxa"/>
            <w:tcBorders/>
            <w:tcMar>
              <w:top w:w="15" w:type="dxa"/>
              <w:left w:w="7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Cost of vaccine used at a clinic</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Vaccines administered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sales at a hardware store</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Dollar sales</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Variable</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Receptionist’s wages at dentist’s office</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Number of patients</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Fixed</w:t>
            </w:r>
          </w:p>
        </w:tc>
      </w:tr>
      <w:tr>
        <w:trPr/>
        <w:tc>
          <w:tcPr>
            <w:tcW w:w="164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Salary of production manager at a snowboard manufacturer</w:t>
            </w:r>
          </w:p>
        </w:tc>
        <w:tc>
          <w:tcPr>
            <w:tcW w:w="7258"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Snowboard produced</w:t>
            </w:r>
          </w:p>
        </w:tc>
        <w:tc>
          <w:tcPr>
            <w:tcW w:w="271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Fixed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w:t>
      </w:r>
    </w:p>
    <w:tbl>
      <w:tblPr>
        <w:tblLayout w:type="autofit"/>
      </w:tblP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Possible Measure of Activity</w:t>
            </w:r>
          </w:p>
        </w:tc>
        <w:tc>
          <w:tcPr>
            <w:tcW w:w="1697" w:type="dxa"/>
            <w:tcBorders/>
            <w:tcMar>
              <w:top w:w="15" w:type="dxa"/>
              <w:left w:w="15" w:type="dxa"/>
              <w:bottom w:w="15" w:type="dxa"/>
              <w:right w:w="15" w:type="dxa"/>
            </w:tcMar>
            <w:vAlign w:val="top"/>
          </w:tcP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Cost of renting production equipment on a monthly basis at a surfboard manufacturer</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Pilot’s salary on a regularly scheduled commuter airline</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Number of passengers</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dough used at a pizza shop</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Pizzas cooked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Variable</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Janitorial wages at a surfboard manufacturer</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Cost of shipping bags of garden mulch to a retail garden store</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Bags shipped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Variable</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Salary of production manager at a surfboard manufacturer</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Property tax on corporate headquarters building</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Dollar sales</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heating an electronics store</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Dollar sales</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Shift manager’s wages at a coffee shop</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Dollar sales</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Fixed</w:t>
            </w:r>
          </w:p>
        </w:tc>
      </w:tr>
      <w:tr>
        <w:trPr/>
        <w:tc>
          <w:tcPr>
            <w:tcW w:w="1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Cost of bags used in packaging chickens for shipment to grocery stores</w:t>
            </w:r>
          </w:p>
        </w:tc>
        <w:tc>
          <w:tcPr>
            <w:tcW w:w="73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Crates of chicken shipped</w:t>
            </w:r>
          </w:p>
        </w:tc>
        <w:tc>
          <w:tcPr>
            <w:tcW w:w="1697"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Variable</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w:t>
      </w:r>
    </w:p>
    <w:tbl>
      <w:tblPr>
        <w:tblLayout w:type="autofit"/>
      </w:tblP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description</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Cost Object</w:t>
            </w:r>
          </w:p>
        </w:tc>
        <w:tc>
          <w:tcPr>
            <w:tcW w:w="2801" w:type="dxa"/>
            <w:tcBorders/>
            <w:tcMar>
              <w:top w:w="15" w:type="dxa"/>
              <w:left w:w="15" w:type="dxa"/>
              <w:bottom w:w="15" w:type="dxa"/>
              <w:right w:w="15" w:type="dxa"/>
            </w:tcMar>
            <w:vAlign w:val="top"/>
          </w:tcP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 Supervisor’s wages in a computer manufacturing facility</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personal computer</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Indirect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2. Salary of the president of a home construction company</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home</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Indirect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3. Cost of tongue depressors used in an outpatient clinic at a hospital</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outpatient clinic</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 Cost of lubrication oil used at the auto repair shop of an automobile dealer</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auto repair shop</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5. Manger’s salary at a hotel run by a chain of hotels</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particular hotel</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6. Cost of screws used to secure wood trim in a yacht at a yacht manufacturer</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Indirect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7. Accounting professor’s salary</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Accounting Department</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 Cost of a measles vaccine administered at an outpatient clinic at a hospital</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patient</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 Cost of electronic navigation system installed in a yacht at a yacht manufacturer</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patient</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r>
        <w:trPr/>
        <w:tc>
          <w:tcPr>
            <w:tcW w:w="16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10. Wood used to build a home</w:t>
            </w:r>
          </w:p>
        </w:tc>
        <w:tc>
          <w:tcPr>
            <w:tcW w:w="652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 particular home</w:t>
            </w:r>
          </w:p>
        </w:tc>
        <w:tc>
          <w:tcPr>
            <w:tcW w:w="2801"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Direct</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171)   </w:t>
      </w:r>
      <w:r>
        <w:rPr>
          <w:rFonts w:ascii="Times New Roman" w:hAnsi="Times New Roman"/>
          <w:b w:val="false"/>
          <w:i w:val="false"/>
          <w:color w:val="000000"/>
          <w:sz w:val="32"/>
        </w:rPr>
        <w:t>(a) $40 + 210 − 50 = x; x = $200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 $65 + ($200 + 350 + 153) − 80 = x; x = $688</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 $100 + 688 − 95 = x; x = $693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w:t>
      </w:r>
    </w:p>
    <w:tbl>
      <w:tblPr>
        <w:tblLayout w:type="autofit"/>
      </w:tblPr>
      <w:tr>
        <w:trPr/>
        <w:tc>
          <w:tcPr>
            <w:tcW w:w="7743" w:type="dxa"/>
            <w:tcBorders/>
            <w:tcMar>
              <w:top w:w="15" w:type="dxa"/>
              <w:left w:w="22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12/31/22</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12/31/23</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12/31/24</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direct materials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$ 50,250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xml:space="preserve">$ </w:t>
            </w:r>
            <w:r>
              <w:rPr>
                <w:rFonts w:ascii="Courier New" w:hAnsi="Courier New"/>
                <w:b/>
                <w:i w:val="false"/>
                <w:color w:val="000000"/>
                <w:sz w:val="22"/>
              </w:rPr>
              <w:t>34,165</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F</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$ 45,210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direct materials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75,300</w:t>
            </w:r>
          </w:p>
        </w:tc>
        <w:tc>
          <w:tcPr>
            <w:tcW w:w="566"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65,250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70,125</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direct materials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34,165</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45,210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40,350</w:t>
            </w:r>
          </w:p>
        </w:tc>
        <w:tc>
          <w:tcPr>
            <w:tcW w:w="71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91,385</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54,205</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74,985</w:t>
            </w:r>
          </w:p>
        </w:tc>
        <w:tc>
          <w:tcPr>
            <w:tcW w:w="71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165,525</w:t>
            </w:r>
          </w:p>
        </w:tc>
        <w:tc>
          <w:tcPr>
            <w:tcW w:w="566"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155,500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162,000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115,325</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110,450</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G</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127,145</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372,235</w:t>
            </w:r>
          </w:p>
        </w:tc>
        <w:tc>
          <w:tcPr>
            <w:tcW w:w="566"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319,705</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364,130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36,450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21,985</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H</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29,635</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work-in-process inventory</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21,985</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29,635</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30,845</w:t>
            </w:r>
          </w:p>
        </w:tc>
        <w:tc>
          <w:tcPr>
            <w:tcW w:w="71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Costs of goods manufactured</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386,700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312,055</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I</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362,920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37,000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46,200</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42,500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46,200</w:t>
            </w:r>
          </w:p>
        </w:tc>
        <w:tc>
          <w:tcPr>
            <w:tcW w:w="566"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42,500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39,550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377,500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315,755</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365,870</w:t>
            </w:r>
          </w:p>
        </w:tc>
        <w:tc>
          <w:tcPr>
            <w:tcW w:w="71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O</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sales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550,000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495,000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535,000</w:t>
            </w:r>
          </w:p>
        </w:tc>
        <w:tc>
          <w:tcPr>
            <w:tcW w:w="717"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P</w:t>
            </w: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135,950</w:t>
            </w:r>
          </w:p>
        </w:tc>
        <w:tc>
          <w:tcPr>
            <w:tcW w:w="566" w:type="dxa"/>
            <w:tcBorders/>
            <w:tcMar>
              <w:top w:w="15" w:type="dxa"/>
              <w:left w:w="15" w:type="dxa"/>
              <w:bottom w:w="15" w:type="dxa"/>
              <w:right w:w="15" w:type="dxa"/>
            </w:tcMar>
            <w:vAlign w:val="top"/>
          </w:tcP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132,995</w:t>
            </w:r>
          </w:p>
        </w:tc>
        <w:tc>
          <w:tcPr>
            <w:tcW w:w="584"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130,130</w:t>
            </w:r>
          </w:p>
        </w:tc>
        <w:tc>
          <w:tcPr>
            <w:tcW w:w="717" w:type="dxa"/>
            <w:tcBorders/>
            <w:tcMar>
              <w:top w:w="15" w:type="dxa"/>
              <w:left w:w="15" w:type="dxa"/>
              <w:bottom w:w="15" w:type="dxa"/>
              <w:right w:w="150" w:type="dxa"/>
            </w:tcMar>
            <w:vAlign w:val="top"/>
          </w:tcPr>
          <w:p/>
        </w:tc>
      </w:tr>
      <w:tr>
        <w:trPr/>
        <w:tc>
          <w:tcPr>
            <w:tcW w:w="77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income</w:t>
            </w:r>
          </w:p>
        </w:tc>
        <w:tc>
          <w:tcPr>
            <w:tcW w:w="2121" w:type="dxa"/>
            <w:tcBorders/>
            <w:tcMar>
              <w:top w:w="15" w:type="dxa"/>
              <w:left w:w="15" w:type="dxa"/>
              <w:bottom w:w="15" w:type="dxa"/>
              <w:right w:w="75" w:type="dxa"/>
            </w:tcMar>
            <w:vAlign w:val="top"/>
          </w:tcPr>
          <w:p>
            <w:pPr>
              <w:spacing w:after="0"/>
              <w:ind w:left="0"/>
              <w:jc w:val="right"/>
            </w:pPr>
            <w:r>
              <w:rPr>
                <w:rFonts w:ascii="Courier New" w:hAnsi="Courier New"/>
                <w:b/>
                <w:i w:val="false"/>
                <w:color w:val="000000"/>
                <w:sz w:val="22"/>
              </w:rPr>
              <w:t>36,550</w:t>
            </w:r>
          </w:p>
        </w:tc>
        <w:tc>
          <w:tcPr>
            <w:tcW w:w="566"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E</w:t>
            </w:r>
          </w:p>
        </w:tc>
        <w:tc>
          <w:tcPr>
            <w:tcW w:w="219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46,250</w:t>
            </w:r>
          </w:p>
        </w:tc>
        <w:tc>
          <w:tcPr>
            <w:tcW w:w="584" w:type="dxa"/>
            <w:tcBorders/>
            <w:tcMar>
              <w:top w:w="15" w:type="dxa"/>
              <w:left w:w="15" w:type="dxa"/>
              <w:bottom w:w="15" w:type="dxa"/>
              <w:right w:w="15" w:type="dxa"/>
            </w:tcMar>
            <w:vAlign w:val="top"/>
          </w:tcPr>
          <w:p/>
        </w:tc>
        <w:tc>
          <w:tcPr>
            <w:tcW w:w="221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39,000</w:t>
            </w:r>
          </w:p>
        </w:tc>
        <w:tc>
          <w:tcPr>
            <w:tcW w:w="717"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w:t>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Ryan’s Lazer Lighting, Incorporated</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and Sold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2022</w:t>
            </w: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 January 1</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w:t>
            </w: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 January 1</w:t>
            </w: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rHeight w:val="15" w:hRule="atLeast"/>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3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Direct Materials Available</w:t>
            </w: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rHeight w:val="15" w:hRule="atLeast"/>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Ending Inventory, December 31</w:t>
            </w:r>
          </w:p>
        </w:tc>
        <w:tc>
          <w:tcPr>
            <w:tcW w:w="23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$ 625,000</w:t>
            </w:r>
          </w:p>
        </w:tc>
        <w:tc>
          <w:tcPr>
            <w:tcW w:w="2424" w:type="dxa"/>
            <w:tcBorders/>
            <w:tcMar>
              <w:top w:w="15" w:type="dxa"/>
              <w:left w:w="15" w:type="dxa"/>
              <w:bottom w:w="15" w:type="dxa"/>
              <w:right w:w="150" w:type="dxa"/>
            </w:tcMar>
            <w:vAlign w:val="top"/>
          </w:tcP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425,000</w:t>
            </w:r>
          </w:p>
        </w:tc>
        <w:tc>
          <w:tcPr>
            <w:tcW w:w="2424" w:type="dxa"/>
            <w:tcBorders/>
            <w:tcMar>
              <w:top w:w="15" w:type="dxa"/>
              <w:left w:w="15" w:type="dxa"/>
              <w:bottom w:w="15" w:type="dxa"/>
              <w:right w:w="150" w:type="dxa"/>
            </w:tcMar>
            <w:vAlign w:val="top"/>
          </w:tcP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Factory Utilities</w:t>
            </w: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3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rHeight w:val="15" w:hRule="atLeast"/>
        </w:trPr>
        <w:tc>
          <w:tcPr>
            <w:tcW w:w="95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3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tc>
      </w:tr>
      <w:tr>
        <w:trPr>
          <w:trHeight w:val="15"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324" w:type="dxa"/>
            <w:tcBorders/>
            <w:tcMar>
              <w:top w:w="15" w:type="dxa"/>
              <w:left w:w="15" w:type="dxa"/>
              <w:bottom w:w="15" w:type="dxa"/>
              <w:right w:w="150" w:type="dxa"/>
            </w:tcMar>
            <w:vAlign w:val="top"/>
          </w:tcPr>
          <w:p/>
        </w:tc>
        <w:tc>
          <w:tcPr>
            <w:tcW w:w="219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370,000</w:t>
            </w:r>
          </w:p>
        </w:tc>
        <w:tc>
          <w:tcPr>
            <w:tcW w:w="2424" w:type="dxa"/>
            <w:tcBorders/>
            <w:tcMar>
              <w:top w:w="15" w:type="dxa"/>
              <w:left w:w="15" w:type="dxa"/>
              <w:bottom w:w="15" w:type="dxa"/>
              <w:right w:w="150" w:type="dxa"/>
            </w:tcMar>
            <w:vAlign w:val="top"/>
          </w:tcPr>
          <w:p/>
        </w:tc>
      </w:tr>
      <w:tr>
        <w:trPr>
          <w:trHeight w:val="15"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 during the year</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$ 1,420,000</w:t>
            </w: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year</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$ 1,440,000</w:t>
            </w:r>
          </w:p>
        </w:tc>
      </w:tr>
      <w:tr>
        <w:trPr>
          <w:trHeight w:val="15"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Work-in-Process Inventory, December 31</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$ 1,430,000</w:t>
            </w:r>
          </w:p>
        </w:tc>
      </w:tr>
      <w:tr>
        <w:trPr>
          <w:trHeight w:val="15"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January 1</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Goods Available for Sale</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1,680,000</w:t>
            </w:r>
          </w:p>
        </w:tc>
      </w:tr>
      <w:tr>
        <w:trPr>
          <w:trHeight w:val="120"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Finished Goods Inventory, December 31</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215,000</w:t>
            </w:r>
          </w:p>
        </w:tc>
      </w:tr>
      <w:tr>
        <w:trPr>
          <w:trHeight w:val="120" w:hRule="atLeast"/>
        </w:trPr>
        <w:tc>
          <w:tcPr>
            <w:tcW w:w="95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24" w:type="dxa"/>
            <w:tcBorders/>
            <w:tcMar>
              <w:top w:w="15" w:type="dxa"/>
              <w:left w:w="15" w:type="dxa"/>
              <w:bottom w:w="15" w:type="dxa"/>
              <w:right w:w="150" w:type="dxa"/>
            </w:tcMar>
            <w:vAlign w:val="top"/>
          </w:tcPr>
          <w:p/>
        </w:tc>
        <w:tc>
          <w:tcPr>
            <w:tcW w:w="2196" w:type="dxa"/>
            <w:tcBorders/>
            <w:tcMar>
              <w:top w:w="15" w:type="dxa"/>
              <w:left w:w="15" w:type="dxa"/>
              <w:bottom w:w="15" w:type="dxa"/>
              <w:right w:w="150" w:type="dxa"/>
            </w:tcMar>
            <w:vAlign w:val="top"/>
          </w:tcPr>
          <w:p/>
        </w:tc>
        <w:tc>
          <w:tcPr>
            <w:tcW w:w="24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$ 1,465,000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174)   </w:t>
      </w:r>
      <w:r>
        <w:rPr>
          <w:rFonts w:ascii="Times New Roman" w:hAnsi="Times New Roman"/>
          <w:b w:val="false"/>
          <w:i w:val="false"/>
          <w:color w:val="000000"/>
          <w:sz w:val="32"/>
        </w:rPr>
        <w:t xml:space="preserve">An outlay cost is any cash outflow, either past, present, or future. An expense is a cost that is charged against revenue in an accounting period. </w:t>
      </w:r>
      <w:r>
        <w:rPr>
          <w:rFonts w:ascii="Times New Roman" w:hAnsi="Times New Roman"/>
          <w:b/>
          <w:i w:val="false"/>
          <w:color w:val="000000"/>
          <w:sz w:val="32"/>
        </w:rPr>
        <w:t>Not</w:t>
      </w:r>
      <w:r>
        <w:rPr>
          <w:rFonts w:ascii="Times New Roman" w:hAnsi="Times New Roman"/>
          <w:b w:val="false"/>
          <w:i w:val="false"/>
          <w:color w:val="000000"/>
          <w:sz w:val="32"/>
        </w:rPr>
        <w:t xml:space="preserve"> all outlay costs are expenses—they may have future benefit, in which case they are assets. An opportunity cost is </w:t>
      </w:r>
      <w:r>
        <w:rPr>
          <w:rFonts w:ascii="Times New Roman" w:hAnsi="Times New Roman"/>
          <w:b/>
          <w:i w:val="false"/>
          <w:color w:val="000000"/>
          <w:sz w:val="32"/>
        </w:rPr>
        <w:t>not</w:t>
      </w:r>
      <w:r>
        <w:rPr>
          <w:rFonts w:ascii="Times New Roman" w:hAnsi="Times New Roman"/>
          <w:b w:val="false"/>
          <w:i w:val="false"/>
          <w:color w:val="000000"/>
          <w:sz w:val="32"/>
        </w:rPr>
        <w:t xml:space="preserve"> an outlay—it is the benefit that is forgone or </w:t>
      </w:r>
      <w:r>
        <w:rPr>
          <w:rFonts w:ascii="Times New Roman" w:hAnsi="Times New Roman"/>
          <w:b/>
          <w:i w:val="false"/>
          <w:color w:val="000000"/>
          <w:sz w:val="32"/>
        </w:rPr>
        <w:t>not</w:t>
      </w:r>
      <w:r>
        <w:rPr>
          <w:rFonts w:ascii="Times New Roman" w:hAnsi="Times New Roman"/>
          <w:b w:val="false"/>
          <w:i w:val="false"/>
          <w:color w:val="000000"/>
          <w:sz w:val="32"/>
        </w:rPr>
        <w:t xml:space="preserve"> being received by choosing one alternative over another.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175)   </w:t>
      </w:r>
      <w:r>
        <w:rPr>
          <w:rFonts w:ascii="Times New Roman" w:hAnsi="Times New Roman"/>
          <w:b w:val="false"/>
          <w:i w:val="false"/>
          <w:color w:val="000000"/>
          <w:sz w:val="32"/>
        </w:rPr>
        <w:t>A cost is a sacrifice of resources. It may be either an outlay cost or an opportunity cost. A cost object is any end for which we want to know the cost. A cost pool is a collection of costs to be assigned to the cost objects.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176)   </w:t>
      </w:r>
      <w:r>
        <w:rPr>
          <w:rFonts w:ascii="Times New Roman" w:hAnsi="Times New Roman"/>
          <w:b w:val="false"/>
          <w:i w:val="false"/>
          <w:color w:val="000000"/>
          <w:sz w:val="32"/>
        </w:rPr>
        <w:t xml:space="preserve">Direct materials inventory contains the raw materials (or the costs of the materials) that will be used in production. Work in process contains the products (or the accumulated costs) that have been started into production but are </w:t>
      </w:r>
      <w:r>
        <w:rPr>
          <w:rFonts w:ascii="Times New Roman" w:hAnsi="Times New Roman"/>
          <w:b/>
          <w:i w:val="false"/>
          <w:color w:val="000000"/>
          <w:sz w:val="32"/>
        </w:rPr>
        <w:t>not</w:t>
      </w:r>
      <w:r>
        <w:rPr>
          <w:rFonts w:ascii="Times New Roman" w:hAnsi="Times New Roman"/>
          <w:b w:val="false"/>
          <w:i w:val="false"/>
          <w:color w:val="000000"/>
          <w:sz w:val="32"/>
        </w:rPr>
        <w:t xml:space="preserve"> yet completed. Finished goods contains the completed products (or the cost of it) that are </w:t>
      </w:r>
      <w:r>
        <w:rPr>
          <w:rFonts w:ascii="Times New Roman" w:hAnsi="Times New Roman"/>
          <w:b/>
          <w:i w:val="false"/>
          <w:color w:val="000000"/>
          <w:sz w:val="32"/>
        </w:rPr>
        <w:t>not</w:t>
      </w:r>
      <w:r>
        <w:rPr>
          <w:rFonts w:ascii="Times New Roman" w:hAnsi="Times New Roman"/>
          <w:b w:val="false"/>
          <w:i w:val="false"/>
          <w:color w:val="000000"/>
          <w:sz w:val="32"/>
        </w:rPr>
        <w:t xml:space="preserve"> yet sold. Cost of goods sold contains the costs associated with the products that have been sold.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177)   </w:t>
      </w:r>
      <w:r>
        <w:rPr>
          <w:rFonts w:ascii="Times New Roman" w:hAnsi="Times New Roman"/>
          <w:b w:val="false"/>
          <w:i w:val="false"/>
          <w:color w:val="000000"/>
          <w:sz w:val="32"/>
        </w:rPr>
        <w:t>Cost of goods manufactured consists of all the costs attached to the products completed during the period. Cost of goods manufactured is removed from the work in process inventory account and added to the finished goods inventory account. Cost of goods sold consists of the costs of the goods that are sold during the period. Cost of goods sold is removed from the finished goods inventory account and expensed on the income statement.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178)   </w:t>
      </w:r>
      <w:r>
        <w:rPr>
          <w:rFonts w:ascii="Times New Roman" w:hAnsi="Times New Roman"/>
          <w:b w:val="false"/>
          <w:i w:val="false"/>
          <w:color w:val="000000"/>
          <w:sz w:val="32"/>
        </w:rPr>
        <w:t xml:space="preserve">A direct cost is any cost that can be directly and unambiguously related to a cost object in an economic fashion. An indirect cost is any cost that </w:t>
      </w:r>
      <w:r>
        <w:rPr>
          <w:rFonts w:ascii="Times New Roman" w:hAnsi="Times New Roman"/>
          <w:b/>
          <w:i w:val="false"/>
          <w:color w:val="000000"/>
          <w:sz w:val="32"/>
        </w:rPr>
        <w:t>cannot</w:t>
      </w:r>
      <w:r>
        <w:rPr>
          <w:rFonts w:ascii="Times New Roman" w:hAnsi="Times New Roman"/>
          <w:b w:val="false"/>
          <w:i w:val="false"/>
          <w:color w:val="000000"/>
          <w:sz w:val="32"/>
        </w:rPr>
        <w:t xml:space="preserve"> be directly related to a cost object.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w:t>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Jamison Tools Company</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2022</w:t>
            </w: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 January 1</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$ 27,000</w:t>
            </w: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 January 1</w:t>
            </w:r>
          </w:p>
        </w:tc>
        <w:tc>
          <w:tcPr>
            <w:tcW w:w="22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rHeight w:val="15" w:hRule="atLeast"/>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2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654,000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Direct Materials Available</w:t>
            </w:r>
          </w:p>
        </w:tc>
        <w:tc>
          <w:tcPr>
            <w:tcW w:w="22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$ 750,000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rHeight w:val="15" w:hRule="atLeast"/>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Ending Inventory, December 31</w:t>
            </w:r>
          </w:p>
        </w:tc>
        <w:tc>
          <w:tcPr>
            <w:tcW w:w="22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$ 663,000</w:t>
            </w:r>
          </w:p>
        </w:tc>
        <w:tc>
          <w:tcPr>
            <w:tcW w:w="2388" w:type="dxa"/>
            <w:tcBorders/>
            <w:tcMar>
              <w:top w:w="15" w:type="dxa"/>
              <w:left w:w="15" w:type="dxa"/>
              <w:bottom w:w="15" w:type="dxa"/>
              <w:right w:w="150" w:type="dxa"/>
            </w:tcMar>
            <w:vAlign w:val="top"/>
          </w:tcP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425,000</w:t>
            </w:r>
          </w:p>
        </w:tc>
        <w:tc>
          <w:tcPr>
            <w:tcW w:w="2388" w:type="dxa"/>
            <w:tcBorders/>
            <w:tcMar>
              <w:top w:w="15" w:type="dxa"/>
              <w:left w:w="15" w:type="dxa"/>
              <w:bottom w:w="15" w:type="dxa"/>
              <w:right w:w="150" w:type="dxa"/>
            </w:tcMar>
            <w:vAlign w:val="top"/>
          </w:tcP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2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2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2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rHeight w:val="15" w:hRule="atLeast"/>
        </w:trPr>
        <w:tc>
          <w:tcPr>
            <w:tcW w:w="959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2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66,000</w:t>
            </w: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tc>
      </w:tr>
      <w:tr>
        <w:trPr>
          <w:trHeight w:val="15" w:hRule="atLeast"/>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233" w:type="dxa"/>
            <w:tcBorders/>
            <w:tcMar>
              <w:top w:w="15" w:type="dxa"/>
              <w:left w:w="15" w:type="dxa"/>
              <w:bottom w:w="15" w:type="dxa"/>
              <w:right w:w="150" w:type="dxa"/>
            </w:tcMar>
            <w:vAlign w:val="top"/>
          </w:tcPr>
          <w:p/>
        </w:tc>
        <w:tc>
          <w:tcPr>
            <w:tcW w:w="230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464,000</w:t>
            </w:r>
          </w:p>
        </w:tc>
        <w:tc>
          <w:tcPr>
            <w:tcW w:w="2388" w:type="dxa"/>
            <w:tcBorders/>
            <w:tcMar>
              <w:top w:w="15" w:type="dxa"/>
              <w:left w:w="15" w:type="dxa"/>
              <w:bottom w:w="15" w:type="dxa"/>
              <w:right w:w="150" w:type="dxa"/>
            </w:tcMar>
            <w:vAlign w:val="top"/>
          </w:tcPr>
          <w:p/>
        </w:tc>
      </w:tr>
      <w:tr>
        <w:trPr>
          <w:trHeight w:val="15" w:hRule="atLeast"/>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 during the year</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$ 1,552,000</w:t>
            </w:r>
          </w:p>
        </w:tc>
      </w:tr>
      <w:tr>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year</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$ 1,579,000</w:t>
            </w:r>
          </w:p>
        </w:tc>
      </w:tr>
      <w:tr>
        <w:trPr>
          <w:trHeight w:val="15" w:hRule="atLeast"/>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Work-in-Process Inventory, December 31</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33,000</w:t>
            </w:r>
          </w:p>
        </w:tc>
      </w:tr>
      <w:tr>
        <w:trPr>
          <w:trHeight w:val="120" w:hRule="atLeast"/>
        </w:trPr>
        <w:tc>
          <w:tcPr>
            <w:tcW w:w="9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233" w:type="dxa"/>
            <w:tcBorders/>
            <w:tcMar>
              <w:top w:w="15" w:type="dxa"/>
              <w:left w:w="15" w:type="dxa"/>
              <w:bottom w:w="15" w:type="dxa"/>
              <w:right w:w="150" w:type="dxa"/>
            </w:tcMar>
            <w:vAlign w:val="top"/>
          </w:tcPr>
          <w:p/>
        </w:tc>
        <w:tc>
          <w:tcPr>
            <w:tcW w:w="2306" w:type="dxa"/>
            <w:tcBorders/>
            <w:tcMar>
              <w:top w:w="15" w:type="dxa"/>
              <w:left w:w="15" w:type="dxa"/>
              <w:bottom w:w="15" w:type="dxa"/>
              <w:right w:w="150" w:type="dxa"/>
            </w:tcMar>
            <w:vAlign w:val="top"/>
          </w:tcPr>
          <w:p/>
        </w:tc>
        <w:tc>
          <w:tcPr>
            <w:tcW w:w="238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$ 1,546,000</w:t>
            </w:r>
          </w:p>
        </w:tc>
      </w:tr>
    </w:tbl>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Jamison Tools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Year Ended December 31, 2022</w:t>
            </w:r>
          </w:p>
        </w:tc>
      </w:tr>
      <w:tr>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332" w:type="dxa"/>
            <w:tcBorders/>
            <w:tcMar>
              <w:top w:w="15" w:type="dxa"/>
              <w:left w:w="15" w:type="dxa"/>
              <w:bottom w:w="15" w:type="dxa"/>
              <w:right w:w="150" w:type="dxa"/>
            </w:tcMar>
            <w:vAlign w:val="top"/>
          </w:tcPr>
          <w:p/>
        </w:tc>
        <w:tc>
          <w:tcPr>
            <w:tcW w:w="24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$ 2,550,000</w:t>
            </w:r>
          </w:p>
        </w:tc>
      </w:tr>
      <w:tr>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32" w:type="dxa"/>
            <w:tcBorders/>
            <w:tcMar>
              <w:top w:w="15" w:type="dxa"/>
              <w:left w:w="15" w:type="dxa"/>
              <w:bottom w:w="15" w:type="dxa"/>
              <w:right w:w="150" w:type="dxa"/>
            </w:tcMar>
            <w:vAlign w:val="top"/>
          </w:tcPr>
          <w:p/>
        </w:tc>
        <w:tc>
          <w:tcPr>
            <w:tcW w:w="2460" w:type="dxa"/>
            <w:tcBorders/>
            <w:tcMar>
              <w:top w:w="15" w:type="dxa"/>
              <w:left w:w="15" w:type="dxa"/>
              <w:bottom w:w="15" w:type="dxa"/>
              <w:right w:w="150" w:type="dxa"/>
            </w:tcMar>
            <w:vAlign w:val="top"/>
          </w:tcPr>
          <w:p/>
        </w:tc>
      </w:tr>
      <w:tr>
        <w:trPr/>
        <w:tc>
          <w:tcPr>
            <w:tcW w:w="86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Finished Goods Inventory (January 1)</w:t>
            </w:r>
          </w:p>
        </w:tc>
        <w:tc>
          <w:tcPr>
            <w:tcW w:w="23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c>
          <w:tcPr>
            <w:tcW w:w="2460" w:type="dxa"/>
            <w:tcBorders/>
            <w:tcMar>
              <w:top w:w="15" w:type="dxa"/>
              <w:left w:w="15" w:type="dxa"/>
              <w:bottom w:w="15" w:type="dxa"/>
              <w:right w:w="150" w:type="dxa"/>
            </w:tcMar>
            <w:vAlign w:val="top"/>
          </w:tcPr>
          <w:p/>
        </w:tc>
      </w:tr>
      <w:tr>
        <w:trPr/>
        <w:tc>
          <w:tcPr>
            <w:tcW w:w="86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3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1,546,000</w:t>
            </w:r>
          </w:p>
        </w:tc>
        <w:tc>
          <w:tcPr>
            <w:tcW w:w="2460" w:type="dxa"/>
            <w:tcBorders/>
            <w:tcMar>
              <w:top w:w="15" w:type="dxa"/>
              <w:left w:w="15" w:type="dxa"/>
              <w:bottom w:w="15" w:type="dxa"/>
              <w:right w:w="150" w:type="dxa"/>
            </w:tcMar>
            <w:vAlign w:val="top"/>
          </w:tcPr>
          <w:p/>
        </w:tc>
      </w:tr>
      <w:tr>
        <w:trPr/>
        <w:tc>
          <w:tcPr>
            <w:tcW w:w="86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Finished Goods Inventory (December 31)</w:t>
            </w:r>
          </w:p>
        </w:tc>
        <w:tc>
          <w:tcPr>
            <w:tcW w:w="2332"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(44,000)</w:t>
            </w:r>
          </w:p>
        </w:tc>
        <w:tc>
          <w:tcPr>
            <w:tcW w:w="2460" w:type="dxa"/>
            <w:tcBorders/>
            <w:tcMar>
              <w:top w:w="15" w:type="dxa"/>
              <w:left w:w="15" w:type="dxa"/>
              <w:bottom w:w="15" w:type="dxa"/>
              <w:right w:w="150" w:type="dxa"/>
            </w:tcMar>
            <w:vAlign w:val="top"/>
          </w:tcPr>
          <w:p/>
        </w:tc>
      </w:tr>
      <w:tr>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32" w:type="dxa"/>
            <w:tcBorders/>
            <w:tcMar>
              <w:top w:w="15" w:type="dxa"/>
              <w:left w:w="15" w:type="dxa"/>
              <w:bottom w:w="15" w:type="dxa"/>
              <w:right w:w="150" w:type="dxa"/>
            </w:tcMar>
            <w:vAlign w:val="top"/>
          </w:tcPr>
          <w:p/>
        </w:tc>
        <w:tc>
          <w:tcPr>
            <w:tcW w:w="24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1,527,000</w:t>
            </w:r>
          </w:p>
        </w:tc>
      </w:tr>
      <w:tr>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332" w:type="dxa"/>
            <w:tcBorders/>
            <w:tcMar>
              <w:top w:w="15" w:type="dxa"/>
              <w:left w:w="15" w:type="dxa"/>
              <w:bottom w:w="15" w:type="dxa"/>
              <w:right w:w="150" w:type="dxa"/>
            </w:tcMar>
            <w:vAlign w:val="top"/>
          </w:tcPr>
          <w:p/>
        </w:tc>
        <w:tc>
          <w:tcPr>
            <w:tcW w:w="24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$ 1,023,000</w:t>
            </w:r>
          </w:p>
        </w:tc>
      </w:tr>
      <w:tr>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332" w:type="dxa"/>
            <w:tcBorders/>
            <w:tcMar>
              <w:top w:w="15" w:type="dxa"/>
              <w:left w:w="15" w:type="dxa"/>
              <w:bottom w:w="15" w:type="dxa"/>
              <w:right w:w="150" w:type="dxa"/>
            </w:tcMar>
            <w:vAlign w:val="top"/>
          </w:tcPr>
          <w:p/>
        </w:tc>
        <w:tc>
          <w:tcPr>
            <w:tcW w:w="2460" w:type="dxa"/>
            <w:tcBorders/>
            <w:tcMar>
              <w:top w:w="15" w:type="dxa"/>
              <w:left w:w="15" w:type="dxa"/>
              <w:bottom w:w="15" w:type="dxa"/>
              <w:right w:w="150" w:type="dxa"/>
            </w:tcMar>
            <w:vAlign w:val="top"/>
          </w:tcPr>
          <w:p/>
        </w:tc>
      </w:tr>
      <w:tr>
        <w:trPr/>
        <w:tc>
          <w:tcPr>
            <w:tcW w:w="86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Expenses</w:t>
            </w:r>
          </w:p>
        </w:tc>
        <w:tc>
          <w:tcPr>
            <w:tcW w:w="23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$ 225,000</w:t>
            </w:r>
          </w:p>
        </w:tc>
        <w:tc>
          <w:tcPr>
            <w:tcW w:w="2460" w:type="dxa"/>
            <w:tcBorders/>
            <w:tcMar>
              <w:top w:w="15" w:type="dxa"/>
              <w:left w:w="15" w:type="dxa"/>
              <w:bottom w:w="15" w:type="dxa"/>
              <w:right w:w="150" w:type="dxa"/>
            </w:tcMar>
            <w:vAlign w:val="top"/>
          </w:tcPr>
          <w:p/>
        </w:tc>
      </w:tr>
      <w:tr>
        <w:trPr>
          <w:trHeight w:val="15" w:hRule="atLeast"/>
        </w:trPr>
        <w:tc>
          <w:tcPr>
            <w:tcW w:w="86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233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101,350</w:t>
            </w:r>
          </w:p>
        </w:tc>
        <w:tc>
          <w:tcPr>
            <w:tcW w:w="2460" w:type="dxa"/>
            <w:tcBorders/>
            <w:tcMar>
              <w:top w:w="15" w:type="dxa"/>
              <w:left w:w="15" w:type="dxa"/>
              <w:bottom w:w="15" w:type="dxa"/>
              <w:right w:w="150" w:type="dxa"/>
            </w:tcMar>
            <w:vAlign w:val="top"/>
          </w:tcPr>
          <w:p/>
        </w:tc>
      </w:tr>
      <w:tr>
        <w:trPr>
          <w:trHeight w:val="15" w:hRule="atLeast"/>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expenses</w:t>
            </w:r>
          </w:p>
        </w:tc>
        <w:tc>
          <w:tcPr>
            <w:tcW w:w="2332" w:type="dxa"/>
            <w:tcBorders/>
            <w:tcMar>
              <w:top w:w="15" w:type="dxa"/>
              <w:left w:w="15" w:type="dxa"/>
              <w:bottom w:w="15" w:type="dxa"/>
              <w:right w:w="150" w:type="dxa"/>
            </w:tcMar>
            <w:vAlign w:val="top"/>
          </w:tcPr>
          <w:p/>
        </w:tc>
        <w:tc>
          <w:tcPr>
            <w:tcW w:w="24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326,350</w:t>
            </w:r>
          </w:p>
        </w:tc>
      </w:tr>
      <w:tr>
        <w:trPr>
          <w:trHeight w:val="120" w:hRule="atLeast"/>
        </w:trPr>
        <w:tc>
          <w:tcPr>
            <w:tcW w:w="8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profits</w:t>
            </w:r>
          </w:p>
        </w:tc>
        <w:tc>
          <w:tcPr>
            <w:tcW w:w="2332" w:type="dxa"/>
            <w:tcBorders/>
            <w:tcMar>
              <w:top w:w="15" w:type="dxa"/>
              <w:left w:w="15" w:type="dxa"/>
              <w:bottom w:w="15" w:type="dxa"/>
              <w:right w:w="150" w:type="dxa"/>
            </w:tcMar>
            <w:vAlign w:val="top"/>
          </w:tcPr>
          <w:p/>
        </w:tc>
        <w:tc>
          <w:tcPr>
            <w:tcW w:w="246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$ 696,650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w:t>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Garden Master Company</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2022</w:t>
            </w: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 January 1</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$ 50,000</w:t>
            </w: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 January 1</w:t>
            </w:r>
          </w:p>
        </w:tc>
        <w:tc>
          <w:tcPr>
            <w:tcW w:w="22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rHeight w:val="15" w:hRule="atLeast"/>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2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Direct Materials Available</w:t>
            </w:r>
          </w:p>
        </w:tc>
        <w:tc>
          <w:tcPr>
            <w:tcW w:w="22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$ 375,000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rHeight w:val="15" w:hRule="atLeast"/>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Ending Inventory, December 31</w:t>
            </w:r>
          </w:p>
        </w:tc>
        <w:tc>
          <w:tcPr>
            <w:tcW w:w="22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$ 330,000</w:t>
            </w:r>
          </w:p>
        </w:tc>
        <w:tc>
          <w:tcPr>
            <w:tcW w:w="2383" w:type="dxa"/>
            <w:tcBorders/>
            <w:tcMar>
              <w:top w:w="15" w:type="dxa"/>
              <w:left w:w="15" w:type="dxa"/>
              <w:bottom w:w="15" w:type="dxa"/>
              <w:right w:w="150" w:type="dxa"/>
            </w:tcMar>
            <w:vAlign w:val="top"/>
          </w:tcP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550,000</w:t>
            </w:r>
          </w:p>
        </w:tc>
        <w:tc>
          <w:tcPr>
            <w:tcW w:w="2383" w:type="dxa"/>
            <w:tcBorders/>
            <w:tcMar>
              <w:top w:w="15" w:type="dxa"/>
              <w:left w:w="15" w:type="dxa"/>
              <w:bottom w:w="15" w:type="dxa"/>
              <w:right w:w="150" w:type="dxa"/>
            </w:tcMar>
            <w:vAlign w:val="top"/>
          </w:tcP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Factory Rent</w:t>
            </w:r>
          </w:p>
        </w:tc>
        <w:tc>
          <w:tcPr>
            <w:tcW w:w="22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2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2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rHeight w:val="15" w:hRule="atLeast"/>
        </w:trPr>
        <w:tc>
          <w:tcPr>
            <w:tcW w:w="92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2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tc>
      </w:tr>
      <w:tr>
        <w:trPr>
          <w:trHeight w:val="15" w:hRule="atLeast"/>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w:t>
            </w:r>
          </w:p>
        </w:tc>
        <w:tc>
          <w:tcPr>
            <w:tcW w:w="2228" w:type="dxa"/>
            <w:tcBorders/>
            <w:tcMar>
              <w:top w:w="15" w:type="dxa"/>
              <w:left w:w="15" w:type="dxa"/>
              <w:bottom w:w="15" w:type="dxa"/>
              <w:right w:w="150" w:type="dxa"/>
            </w:tcMar>
            <w:vAlign w:val="top"/>
          </w:tcPr>
          <w:p/>
        </w:tc>
        <w:tc>
          <w:tcPr>
            <w:tcW w:w="204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w:t>
            </w:r>
          </w:p>
        </w:tc>
        <w:tc>
          <w:tcPr>
            <w:tcW w:w="2383" w:type="dxa"/>
            <w:tcBorders/>
            <w:tcMar>
              <w:top w:w="15" w:type="dxa"/>
              <w:left w:w="15" w:type="dxa"/>
              <w:bottom w:w="15" w:type="dxa"/>
              <w:right w:w="150" w:type="dxa"/>
            </w:tcMar>
            <w:vAlign w:val="top"/>
          </w:tcPr>
          <w:p/>
        </w:tc>
      </w:tr>
      <w:tr>
        <w:trPr>
          <w:trHeight w:val="15" w:hRule="atLeast"/>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 during the year</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$ 1,060,000</w:t>
            </w:r>
          </w:p>
        </w:tc>
      </w:tr>
      <w:tr>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year</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$ 1,110,000</w:t>
            </w:r>
          </w:p>
        </w:tc>
      </w:tr>
      <w:tr>
        <w:trPr>
          <w:trHeight w:val="15" w:hRule="atLeast"/>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Work-in-Process Inventory, December 31</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r>
      <w:tr>
        <w:trPr>
          <w:trHeight w:val="120" w:hRule="atLeast"/>
        </w:trPr>
        <w:tc>
          <w:tcPr>
            <w:tcW w:w="92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228" w:type="dxa"/>
            <w:tcBorders/>
            <w:tcMar>
              <w:top w:w="15" w:type="dxa"/>
              <w:left w:w="15" w:type="dxa"/>
              <w:bottom w:w="15" w:type="dxa"/>
              <w:right w:w="150" w:type="dxa"/>
            </w:tcMar>
            <w:vAlign w:val="top"/>
          </w:tcPr>
          <w:p/>
        </w:tc>
        <w:tc>
          <w:tcPr>
            <w:tcW w:w="2046" w:type="dxa"/>
            <w:tcBorders/>
            <w:tcMar>
              <w:top w:w="15" w:type="dxa"/>
              <w:left w:w="15" w:type="dxa"/>
              <w:bottom w:w="15" w:type="dxa"/>
              <w:right w:w="150" w:type="dxa"/>
            </w:tcMar>
            <w:vAlign w:val="top"/>
          </w:tcPr>
          <w:p/>
        </w:tc>
        <w:tc>
          <w:tcPr>
            <w:tcW w:w="238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$ 1,055,000</w:t>
            </w:r>
          </w:p>
        </w:tc>
      </w:tr>
    </w:tbl>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Garden Master Company</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Year Ended December 31, 2022</w:t>
            </w:r>
          </w:p>
        </w:tc>
      </w:tr>
      <w:tr>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261" w:type="dxa"/>
            <w:tcBorders/>
            <w:tcMar>
              <w:top w:w="15" w:type="dxa"/>
              <w:left w:w="15" w:type="dxa"/>
              <w:bottom w:w="15" w:type="dxa"/>
              <w:right w:w="150" w:type="dxa"/>
            </w:tcMar>
            <w:vAlign w:val="top"/>
          </w:tcP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$ 1,825,000</w:t>
            </w:r>
          </w:p>
        </w:tc>
      </w:tr>
      <w:tr>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61" w:type="dxa"/>
            <w:tcBorders/>
            <w:tcMar>
              <w:top w:w="15" w:type="dxa"/>
              <w:left w:w="15" w:type="dxa"/>
              <w:bottom w:w="15" w:type="dxa"/>
              <w:right w:w="150" w:type="dxa"/>
            </w:tcMar>
            <w:vAlign w:val="top"/>
          </w:tcPr>
          <w:p/>
        </w:tc>
        <w:tc>
          <w:tcPr>
            <w:tcW w:w="2297" w:type="dxa"/>
            <w:tcBorders/>
            <w:tcMar>
              <w:top w:w="15" w:type="dxa"/>
              <w:left w:w="15" w:type="dxa"/>
              <w:bottom w:w="15" w:type="dxa"/>
              <w:right w:w="150" w:type="dxa"/>
            </w:tcMar>
            <w:vAlign w:val="top"/>
          </w:tcPr>
          <w:p/>
        </w:tc>
      </w:tr>
      <w:tr>
        <w:trPr/>
        <w:tc>
          <w:tcPr>
            <w:tcW w:w="91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Finished Goods Inventory (January 1)</w:t>
            </w:r>
          </w:p>
        </w:tc>
        <w:tc>
          <w:tcPr>
            <w:tcW w:w="22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$ 50,000</w:t>
            </w:r>
          </w:p>
        </w:tc>
        <w:tc>
          <w:tcPr>
            <w:tcW w:w="2297" w:type="dxa"/>
            <w:tcBorders/>
            <w:tcMar>
              <w:top w:w="15" w:type="dxa"/>
              <w:left w:w="15" w:type="dxa"/>
              <w:bottom w:w="15" w:type="dxa"/>
              <w:right w:w="150" w:type="dxa"/>
            </w:tcMar>
            <w:vAlign w:val="top"/>
          </w:tcPr>
          <w:p/>
        </w:tc>
      </w:tr>
      <w:tr>
        <w:trPr/>
        <w:tc>
          <w:tcPr>
            <w:tcW w:w="91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2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1,055,000</w:t>
            </w:r>
          </w:p>
        </w:tc>
        <w:tc>
          <w:tcPr>
            <w:tcW w:w="2297" w:type="dxa"/>
            <w:tcBorders/>
            <w:tcMar>
              <w:top w:w="15" w:type="dxa"/>
              <w:left w:w="15" w:type="dxa"/>
              <w:bottom w:w="15" w:type="dxa"/>
              <w:right w:w="150" w:type="dxa"/>
            </w:tcMar>
            <w:vAlign w:val="top"/>
          </w:tcPr>
          <w:p/>
        </w:tc>
      </w:tr>
      <w:tr>
        <w:trPr>
          <w:trHeight w:val="15" w:hRule="atLeast"/>
        </w:trPr>
        <w:tc>
          <w:tcPr>
            <w:tcW w:w="91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Finished Goods Inventory (December 31)</w:t>
            </w:r>
          </w:p>
        </w:tc>
        <w:tc>
          <w:tcPr>
            <w:tcW w:w="2261"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(75,000)</w:t>
            </w:r>
          </w:p>
        </w:tc>
        <w:tc>
          <w:tcPr>
            <w:tcW w:w="2297" w:type="dxa"/>
            <w:tcBorders/>
            <w:tcMar>
              <w:top w:w="15" w:type="dxa"/>
              <w:left w:w="15" w:type="dxa"/>
              <w:bottom w:w="15" w:type="dxa"/>
              <w:right w:w="150" w:type="dxa"/>
            </w:tcMar>
            <w:vAlign w:val="top"/>
          </w:tcPr>
          <w:p/>
        </w:tc>
      </w:tr>
      <w:tr>
        <w:trPr>
          <w:trHeight w:val="15" w:hRule="atLeast"/>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61" w:type="dxa"/>
            <w:tcBorders/>
            <w:tcMar>
              <w:top w:w="15" w:type="dxa"/>
              <w:left w:w="15" w:type="dxa"/>
              <w:bottom w:w="15" w:type="dxa"/>
              <w:right w:w="150" w:type="dxa"/>
            </w:tcMar>
            <w:vAlign w:val="top"/>
          </w:tcPr>
          <w:p/>
        </w:tc>
        <w:tc>
          <w:tcPr>
            <w:tcW w:w="229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1,030,000</w:t>
            </w:r>
          </w:p>
        </w:tc>
      </w:tr>
      <w:tr>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61" w:type="dxa"/>
            <w:tcBorders/>
            <w:tcMar>
              <w:top w:w="15" w:type="dxa"/>
              <w:left w:w="15" w:type="dxa"/>
              <w:bottom w:w="15" w:type="dxa"/>
              <w:right w:w="150" w:type="dxa"/>
            </w:tcMar>
            <w:vAlign w:val="top"/>
          </w:tcP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795,000</w:t>
            </w:r>
          </w:p>
        </w:tc>
      </w:tr>
      <w:tr>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261" w:type="dxa"/>
            <w:tcBorders/>
            <w:tcMar>
              <w:top w:w="15" w:type="dxa"/>
              <w:left w:w="15" w:type="dxa"/>
              <w:bottom w:w="15" w:type="dxa"/>
              <w:right w:w="150" w:type="dxa"/>
            </w:tcMar>
            <w:vAlign w:val="top"/>
          </w:tcPr>
          <w:p/>
        </w:tc>
        <w:tc>
          <w:tcPr>
            <w:tcW w:w="2297" w:type="dxa"/>
            <w:tcBorders/>
            <w:tcMar>
              <w:top w:w="15" w:type="dxa"/>
              <w:left w:w="15" w:type="dxa"/>
              <w:bottom w:w="15" w:type="dxa"/>
              <w:right w:w="150" w:type="dxa"/>
            </w:tcMar>
            <w:vAlign w:val="top"/>
          </w:tcPr>
          <w:p/>
        </w:tc>
      </w:tr>
      <w:tr>
        <w:trPr/>
        <w:tc>
          <w:tcPr>
            <w:tcW w:w="91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Marketing Expenses</w:t>
            </w:r>
          </w:p>
        </w:tc>
        <w:tc>
          <w:tcPr>
            <w:tcW w:w="22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$ 180,000</w:t>
            </w:r>
          </w:p>
        </w:tc>
        <w:tc>
          <w:tcPr>
            <w:tcW w:w="2297" w:type="dxa"/>
            <w:tcBorders/>
            <w:tcMar>
              <w:top w:w="15" w:type="dxa"/>
              <w:left w:w="15" w:type="dxa"/>
              <w:bottom w:w="15" w:type="dxa"/>
              <w:right w:w="150" w:type="dxa"/>
            </w:tcMar>
            <w:vAlign w:val="top"/>
          </w:tcPr>
          <w:p/>
        </w:tc>
      </w:tr>
      <w:tr>
        <w:trPr>
          <w:trHeight w:val="15" w:hRule="atLeast"/>
        </w:trPr>
        <w:tc>
          <w:tcPr>
            <w:tcW w:w="91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General and Administrative</w:t>
            </w:r>
          </w:p>
        </w:tc>
        <w:tc>
          <w:tcPr>
            <w:tcW w:w="22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130,000</w:t>
            </w:r>
          </w:p>
        </w:tc>
        <w:tc>
          <w:tcPr>
            <w:tcW w:w="2297" w:type="dxa"/>
            <w:tcBorders/>
            <w:tcMar>
              <w:top w:w="15" w:type="dxa"/>
              <w:left w:w="15" w:type="dxa"/>
              <w:bottom w:w="15" w:type="dxa"/>
              <w:right w:w="150" w:type="dxa"/>
            </w:tcMar>
            <w:vAlign w:val="top"/>
          </w:tcPr>
          <w:p/>
        </w:tc>
      </w:tr>
      <w:tr>
        <w:trPr>
          <w:trHeight w:val="15" w:hRule="atLeast"/>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expenses</w:t>
            </w:r>
          </w:p>
        </w:tc>
        <w:tc>
          <w:tcPr>
            <w:tcW w:w="2261" w:type="dxa"/>
            <w:tcBorders/>
            <w:tcMar>
              <w:top w:w="15" w:type="dxa"/>
              <w:left w:w="15" w:type="dxa"/>
              <w:bottom w:w="15" w:type="dxa"/>
              <w:right w:w="150" w:type="dxa"/>
            </w:tcMar>
            <w:vAlign w:val="top"/>
          </w:tcPr>
          <w:p/>
        </w:tc>
        <w:tc>
          <w:tcPr>
            <w:tcW w:w="229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310,000</w:t>
            </w:r>
          </w:p>
        </w:tc>
      </w:tr>
      <w:tr>
        <w:trPr>
          <w:trHeight w:val="120" w:hRule="atLeast"/>
        </w:trPr>
        <w:tc>
          <w:tcPr>
            <w:tcW w:w="91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profits</w:t>
            </w:r>
          </w:p>
        </w:tc>
        <w:tc>
          <w:tcPr>
            <w:tcW w:w="2261" w:type="dxa"/>
            <w:tcBorders/>
            <w:tcMar>
              <w:top w:w="15" w:type="dxa"/>
              <w:left w:w="15" w:type="dxa"/>
              <w:bottom w:w="15" w:type="dxa"/>
              <w:right w:w="150" w:type="dxa"/>
            </w:tcMar>
            <w:vAlign w:val="top"/>
          </w:tcPr>
          <w:p/>
        </w:tc>
        <w:tc>
          <w:tcPr>
            <w:tcW w:w="229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$ 485,000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181)   </w:t>
      </w:r>
      <w:r>
        <w:rPr>
          <w:rFonts w:ascii="Times New Roman" w:hAnsi="Times New Roman"/>
          <w:b w:val="false"/>
          <w:i w:val="false"/>
          <w:color w:val="000000"/>
          <w:sz w:val="32"/>
        </w:rPr>
        <w:t>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Statement of Cost of Goods Manufactured for July</w:t>
      </w:r>
      <w:r>
        <w:br/>
      </w:r>
      <w:r>
        <w:rPr>
          <w:rFonts w:ascii="Times New Roman"/>
          <w:sz w:val="32"/>
        </w:rPr>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Michael Corporation</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July 31</w:t>
            </w: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 July 1</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$ 15,000</w:t>
            </w: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 July 1</w:t>
            </w:r>
          </w:p>
        </w:tc>
        <w:tc>
          <w:tcPr>
            <w:tcW w:w="23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$ 22,000</w:t>
            </w: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rHeight w:val="15"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357"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76,000</w:t>
            </w: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Materials Available</w:t>
            </w:r>
          </w:p>
        </w:tc>
        <w:tc>
          <w:tcPr>
            <w:tcW w:w="23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98,000</w:t>
            </w: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rHeight w:val="15"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Inventory, July 31</w:t>
            </w:r>
          </w:p>
        </w:tc>
        <w:tc>
          <w:tcPr>
            <w:tcW w:w="2357"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33,000</w:t>
            </w: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$ 65,000</w:t>
            </w:r>
          </w:p>
        </w:tc>
        <w:tc>
          <w:tcPr>
            <w:tcW w:w="2255" w:type="dxa"/>
            <w:tcBorders/>
            <w:tcMar>
              <w:top w:w="15" w:type="dxa"/>
              <w:left w:w="15" w:type="dxa"/>
              <w:bottom w:w="15" w:type="dxa"/>
              <w:right w:w="225" w:type="dxa"/>
            </w:tcMar>
            <w:vAlign w:val="top"/>
          </w:tcP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42,000</w:t>
            </w:r>
          </w:p>
        </w:tc>
        <w:tc>
          <w:tcPr>
            <w:tcW w:w="2255" w:type="dxa"/>
            <w:tcBorders/>
            <w:tcMar>
              <w:top w:w="15" w:type="dxa"/>
              <w:left w:w="15" w:type="dxa"/>
              <w:bottom w:w="15" w:type="dxa"/>
              <w:right w:w="225" w:type="dxa"/>
            </w:tcMar>
            <w:vAlign w:val="top"/>
          </w:tcPr>
          <w:p/>
        </w:tc>
      </w:tr>
      <w:tr>
        <w:trPr>
          <w:trHeight w:val="15"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357" w:type="dxa"/>
            <w:tcBorders/>
            <w:tcMar>
              <w:top w:w="15" w:type="dxa"/>
              <w:left w:w="15" w:type="dxa"/>
              <w:bottom w:w="15" w:type="dxa"/>
              <w:right w:w="225" w:type="dxa"/>
            </w:tcMar>
            <w:vAlign w:val="top"/>
          </w:tcPr>
          <w:p/>
        </w:tc>
        <w:tc>
          <w:tcPr>
            <w:tcW w:w="2078"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77,000</w:t>
            </w:r>
          </w:p>
        </w:tc>
        <w:tc>
          <w:tcPr>
            <w:tcW w:w="2255" w:type="dxa"/>
            <w:tcBorders/>
            <w:tcMar>
              <w:top w:w="15" w:type="dxa"/>
              <w:left w:w="15" w:type="dxa"/>
              <w:bottom w:w="15" w:type="dxa"/>
              <w:right w:w="225" w:type="dxa"/>
            </w:tcMar>
            <w:vAlign w:val="top"/>
          </w:tcPr>
          <w:p/>
        </w:tc>
      </w:tr>
      <w:tr>
        <w:trPr>
          <w:trHeight w:val="15"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 during the year</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$ 184,000</w:t>
            </w:r>
          </w:p>
        </w:tc>
      </w:tr>
      <w:tr>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year</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199,000</w:t>
            </w:r>
          </w:p>
        </w:tc>
      </w:tr>
      <w:tr>
        <w:trPr>
          <w:trHeight w:val="15"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Work-in-Process Inventory, July 31</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23,000</w:t>
            </w:r>
          </w:p>
        </w:tc>
      </w:tr>
      <w:tr>
        <w:trPr>
          <w:trHeight w:val="120" w:hRule="atLeast"/>
        </w:trPr>
        <w:tc>
          <w:tcPr>
            <w:tcW w:w="80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357" w:type="dxa"/>
            <w:tcBorders/>
            <w:tcMar>
              <w:top w:w="15" w:type="dxa"/>
              <w:left w:w="15" w:type="dxa"/>
              <w:bottom w:w="15" w:type="dxa"/>
              <w:right w:w="225" w:type="dxa"/>
            </w:tcMar>
            <w:vAlign w:val="top"/>
          </w:tcPr>
          <w:p/>
        </w:tc>
        <w:tc>
          <w:tcPr>
            <w:tcW w:w="2078" w:type="dxa"/>
            <w:tcBorders/>
            <w:tcMar>
              <w:top w:w="15" w:type="dxa"/>
              <w:left w:w="15" w:type="dxa"/>
              <w:bottom w:w="15" w:type="dxa"/>
              <w:right w:w="225" w:type="dxa"/>
            </w:tcMar>
            <w:vAlign w:val="top"/>
          </w:tcPr>
          <w:p/>
        </w:tc>
        <w:tc>
          <w:tcPr>
            <w:tcW w:w="2255"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$ 176,000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Income Statement for July</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Michael Corporation</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Month Ended July 31</w:t>
            </w:r>
          </w:p>
        </w:tc>
      </w:tr>
      <w:tr>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293" w:type="dxa"/>
            <w:tcBorders/>
            <w:tcMar>
              <w:top w:w="15" w:type="dxa"/>
              <w:left w:w="15" w:type="dxa"/>
              <w:bottom w:w="15" w:type="dxa"/>
              <w:right w:w="225" w:type="dxa"/>
            </w:tcMar>
            <w:vAlign w:val="top"/>
          </w:tcPr>
          <w:p/>
        </w:tc>
        <w:tc>
          <w:tcPr>
            <w:tcW w:w="243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$ 280,000</w:t>
            </w:r>
          </w:p>
        </w:tc>
      </w:tr>
      <w:tr>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93" w:type="dxa"/>
            <w:tcBorders/>
            <w:tcMar>
              <w:top w:w="15" w:type="dxa"/>
              <w:left w:w="15" w:type="dxa"/>
              <w:bottom w:w="15" w:type="dxa"/>
              <w:right w:w="225" w:type="dxa"/>
            </w:tcMar>
            <w:vAlign w:val="top"/>
          </w:tcPr>
          <w:p/>
        </w:tc>
        <w:tc>
          <w:tcPr>
            <w:tcW w:w="2435" w:type="dxa"/>
            <w:tcBorders/>
            <w:tcMar>
              <w:top w:w="15" w:type="dxa"/>
              <w:left w:w="15" w:type="dxa"/>
              <w:bottom w:w="15" w:type="dxa"/>
              <w:right w:w="300" w:type="dxa"/>
            </w:tcMar>
            <w:vAlign w:val="top"/>
          </w:tcPr>
          <w:p/>
        </w:tc>
      </w:tr>
      <w:tr>
        <w:trPr/>
        <w:tc>
          <w:tcPr>
            <w:tcW w:w="853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Finished Goods Inventory (July 1)</w:t>
            </w:r>
          </w:p>
        </w:tc>
        <w:tc>
          <w:tcPr>
            <w:tcW w:w="229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$ 52,000</w:t>
            </w:r>
          </w:p>
        </w:tc>
        <w:tc>
          <w:tcPr>
            <w:tcW w:w="2435" w:type="dxa"/>
            <w:tcBorders/>
            <w:tcMar>
              <w:top w:w="15" w:type="dxa"/>
              <w:left w:w="15" w:type="dxa"/>
              <w:bottom w:w="15" w:type="dxa"/>
              <w:right w:w="300" w:type="dxa"/>
            </w:tcMar>
            <w:vAlign w:val="top"/>
          </w:tcPr>
          <w:p/>
        </w:tc>
      </w:tr>
      <w:tr>
        <w:trPr/>
        <w:tc>
          <w:tcPr>
            <w:tcW w:w="853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29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176,000</w:t>
            </w:r>
          </w:p>
        </w:tc>
        <w:tc>
          <w:tcPr>
            <w:tcW w:w="2435" w:type="dxa"/>
            <w:tcBorders/>
            <w:tcMar>
              <w:top w:w="15" w:type="dxa"/>
              <w:left w:w="15" w:type="dxa"/>
              <w:bottom w:w="15" w:type="dxa"/>
              <w:right w:w="300" w:type="dxa"/>
            </w:tcMar>
            <w:vAlign w:val="top"/>
          </w:tcPr>
          <w:p/>
        </w:tc>
      </w:tr>
      <w:tr>
        <w:trPr>
          <w:trHeight w:val="15" w:hRule="atLeast"/>
        </w:trPr>
        <w:tc>
          <w:tcPr>
            <w:tcW w:w="853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Finished Goods Inventory (July 31)</w:t>
            </w:r>
          </w:p>
        </w:tc>
        <w:tc>
          <w:tcPr>
            <w:tcW w:w="2293"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(43,000)</w:t>
            </w:r>
          </w:p>
        </w:tc>
        <w:tc>
          <w:tcPr>
            <w:tcW w:w="2435" w:type="dxa"/>
            <w:tcBorders/>
            <w:tcMar>
              <w:top w:w="15" w:type="dxa"/>
              <w:left w:w="15" w:type="dxa"/>
              <w:bottom w:w="15" w:type="dxa"/>
              <w:right w:w="300" w:type="dxa"/>
            </w:tcMar>
            <w:vAlign w:val="top"/>
          </w:tcPr>
          <w:p/>
        </w:tc>
      </w:tr>
      <w:tr>
        <w:trPr>
          <w:trHeight w:val="15" w:hRule="atLeast"/>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93" w:type="dxa"/>
            <w:tcBorders/>
            <w:tcMar>
              <w:top w:w="15" w:type="dxa"/>
              <w:left w:w="15" w:type="dxa"/>
              <w:bottom w:w="15" w:type="dxa"/>
              <w:right w:w="225" w:type="dxa"/>
            </w:tcMar>
            <w:vAlign w:val="top"/>
          </w:tcPr>
          <w:p/>
        </w:tc>
        <w:tc>
          <w:tcPr>
            <w:tcW w:w="243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185,000</w:t>
            </w:r>
          </w:p>
        </w:tc>
      </w:tr>
      <w:tr>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93" w:type="dxa"/>
            <w:tcBorders/>
            <w:tcMar>
              <w:top w:w="15" w:type="dxa"/>
              <w:left w:w="15" w:type="dxa"/>
              <w:bottom w:w="15" w:type="dxa"/>
              <w:right w:w="225" w:type="dxa"/>
            </w:tcMar>
            <w:vAlign w:val="top"/>
          </w:tcPr>
          <w:p/>
        </w:tc>
        <w:tc>
          <w:tcPr>
            <w:tcW w:w="243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95,000</w:t>
            </w:r>
          </w:p>
        </w:tc>
      </w:tr>
      <w:tr>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2293" w:type="dxa"/>
            <w:tcBorders/>
            <w:tcMar>
              <w:top w:w="15" w:type="dxa"/>
              <w:left w:w="15" w:type="dxa"/>
              <w:bottom w:w="15" w:type="dxa"/>
              <w:right w:w="225" w:type="dxa"/>
            </w:tcMar>
            <w:vAlign w:val="top"/>
          </w:tcPr>
          <w:p/>
        </w:tc>
        <w:tc>
          <w:tcPr>
            <w:tcW w:w="2435" w:type="dxa"/>
            <w:tcBorders/>
            <w:tcMar>
              <w:top w:w="15" w:type="dxa"/>
              <w:left w:w="15" w:type="dxa"/>
              <w:bottom w:w="15" w:type="dxa"/>
              <w:right w:w="300" w:type="dxa"/>
            </w:tcMar>
            <w:vAlign w:val="top"/>
          </w:tcPr>
          <w:p/>
        </w:tc>
      </w:tr>
      <w:tr>
        <w:trPr/>
        <w:tc>
          <w:tcPr>
            <w:tcW w:w="853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2293"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20,000</w:t>
            </w:r>
          </w:p>
        </w:tc>
        <w:tc>
          <w:tcPr>
            <w:tcW w:w="2435" w:type="dxa"/>
            <w:tcBorders/>
            <w:tcMar>
              <w:top w:w="15" w:type="dxa"/>
              <w:left w:w="15" w:type="dxa"/>
              <w:bottom w:w="15" w:type="dxa"/>
              <w:right w:w="300" w:type="dxa"/>
            </w:tcMar>
            <w:vAlign w:val="top"/>
          </w:tcPr>
          <w:p/>
        </w:tc>
      </w:tr>
      <w:tr>
        <w:trPr>
          <w:trHeight w:val="15" w:hRule="atLeast"/>
        </w:trPr>
        <w:tc>
          <w:tcPr>
            <w:tcW w:w="853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2293"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35,000</w:t>
            </w:r>
          </w:p>
        </w:tc>
        <w:tc>
          <w:tcPr>
            <w:tcW w:w="2435" w:type="dxa"/>
            <w:tcBorders/>
            <w:tcMar>
              <w:top w:w="15" w:type="dxa"/>
              <w:left w:w="15" w:type="dxa"/>
              <w:bottom w:w="15" w:type="dxa"/>
              <w:right w:w="300" w:type="dxa"/>
            </w:tcMar>
            <w:vAlign w:val="top"/>
          </w:tcPr>
          <w:p/>
        </w:tc>
      </w:tr>
      <w:tr>
        <w:trPr>
          <w:trHeight w:val="15" w:hRule="atLeast"/>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expenses</w:t>
            </w:r>
          </w:p>
        </w:tc>
        <w:tc>
          <w:tcPr>
            <w:tcW w:w="2293" w:type="dxa"/>
            <w:tcBorders/>
            <w:tcMar>
              <w:top w:w="15" w:type="dxa"/>
              <w:left w:w="15" w:type="dxa"/>
              <w:bottom w:w="15" w:type="dxa"/>
              <w:right w:w="225" w:type="dxa"/>
            </w:tcMar>
            <w:vAlign w:val="top"/>
          </w:tcPr>
          <w:p/>
        </w:tc>
        <w:tc>
          <w:tcPr>
            <w:tcW w:w="243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55,000</w:t>
            </w:r>
          </w:p>
        </w:tc>
      </w:tr>
      <w:tr>
        <w:trPr>
          <w:trHeight w:val="120" w:hRule="atLeast"/>
        </w:trPr>
        <w:tc>
          <w:tcPr>
            <w:tcW w:w="85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profits</w:t>
            </w:r>
          </w:p>
        </w:tc>
        <w:tc>
          <w:tcPr>
            <w:tcW w:w="2293" w:type="dxa"/>
            <w:tcBorders/>
            <w:tcMar>
              <w:top w:w="15" w:type="dxa"/>
              <w:left w:w="15" w:type="dxa"/>
              <w:bottom w:w="15" w:type="dxa"/>
              <w:right w:w="225" w:type="dxa"/>
            </w:tcMar>
            <w:vAlign w:val="top"/>
          </w:tcPr>
          <w:p/>
        </w:tc>
        <w:tc>
          <w:tcPr>
            <w:tcW w:w="2435"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$ 40,000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182)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Crossover Company</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Gross Margin Income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(Absorption Costing)</w:t>
            </w:r>
          </w:p>
        </w:tc>
      </w:tr>
      <w:tr>
        <w:trPr/>
        <w:tc>
          <w:tcPr>
            <w:tcW w:w="10020" w:type="dxa"/>
            <w:tcBorders/>
            <w:tcMar>
              <w:top w:w="15" w:type="dxa"/>
              <w:left w:w="15" w:type="dxa"/>
              <w:bottom w:w="15" w:type="dxa"/>
              <w:right w:w="15" w:type="dxa"/>
            </w:tcMar>
            <w:vAlign w:val="top"/>
          </w:tcPr>
          <w:p/>
        </w:tc>
        <w:tc>
          <w:tcPr>
            <w:tcW w:w="234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2022</w:t>
            </w:r>
          </w:p>
        </w:tc>
        <w:tc>
          <w:tcPr>
            <w:tcW w:w="23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2023</w:t>
            </w:r>
          </w:p>
        </w:tc>
        <w:tc>
          <w:tcPr>
            <w:tcW w:w="23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w:t>
            </w:r>
          </w:p>
        </w:tc>
      </w:tr>
      <w:tr>
        <w:trPr>
          <w:trHeight w:val="15" w:hRule="atLeast"/>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(25,000 × $45)</w:t>
            </w: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$ 1,125,000</w:t>
            </w:r>
          </w:p>
        </w:tc>
        <w:tc>
          <w:tcPr>
            <w:tcW w:w="230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$ 1,125,000</w:t>
            </w:r>
          </w:p>
        </w:tc>
        <w:tc>
          <w:tcPr>
            <w:tcW w:w="23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$ 2,250,000</w:t>
            </w:r>
          </w:p>
        </w:tc>
      </w:tr>
      <w:tr>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tcMar>
              <w:top w:w="15" w:type="dxa"/>
              <w:left w:w="15" w:type="dxa"/>
              <w:bottom w:w="15" w:type="dxa"/>
              <w:right w:w="225" w:type="dxa"/>
            </w:tcMar>
            <w:vAlign w:val="top"/>
          </w:tcPr>
          <w:p/>
        </w:tc>
        <w:tc>
          <w:tcPr>
            <w:tcW w:w="2300" w:type="dxa"/>
            <w:tcBorders/>
            <w:tcMar>
              <w:top w:w="15" w:type="dxa"/>
              <w:left w:w="15" w:type="dxa"/>
              <w:bottom w:w="15" w:type="dxa"/>
              <w:right w:w="225" w:type="dxa"/>
            </w:tcMar>
            <w:vAlign w:val="top"/>
          </w:tcPr>
          <w:p/>
        </w:tc>
        <w:tc>
          <w:tcPr>
            <w:tcW w:w="2360" w:type="dxa"/>
            <w:tcBorders/>
            <w:tcMar>
              <w:top w:w="15" w:type="dxa"/>
              <w:left w:w="15" w:type="dxa"/>
              <w:bottom w:w="15" w:type="dxa"/>
              <w:right w:w="150" w:type="dxa"/>
            </w:tcMar>
            <w:vAlign w:val="top"/>
          </w:tcPr>
          <w:p/>
        </w:tc>
      </w:tr>
      <w:tr>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$ 0</w:t>
            </w:r>
          </w:p>
        </w:tc>
        <w:tc>
          <w:tcPr>
            <w:tcW w:w="23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$ 175,000</w:t>
            </w:r>
          </w:p>
        </w:tc>
        <w:tc>
          <w:tcPr>
            <w:tcW w:w="23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w:t>
            </w:r>
          </w:p>
        </w:tc>
      </w:tr>
      <w:tr>
        <w:trPr/>
        <w:tc>
          <w:tcPr>
            <w:tcW w:w="1002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Current Production 2022: ($30 variable + $5 fixed) × 30,000); 2023: ($30 variable + $7.50 fixed) × 20,000)</w:t>
            </w: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1,050,000</w:t>
            </w:r>
          </w:p>
        </w:tc>
        <w:tc>
          <w:tcPr>
            <w:tcW w:w="23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750,000</w:t>
            </w:r>
          </w:p>
        </w:tc>
        <w:tc>
          <w:tcPr>
            <w:tcW w:w="2360" w:type="dxa"/>
            <w:tcBorders/>
            <w:tcMar>
              <w:top w:w="15" w:type="dxa"/>
              <w:left w:w="15" w:type="dxa"/>
              <w:bottom w:w="15" w:type="dxa"/>
              <w:right w:w="150" w:type="dxa"/>
            </w:tcMar>
            <w:vAlign w:val="top"/>
          </w:tcPr>
          <w:p/>
        </w:tc>
      </w:tr>
      <w:tr>
        <w:trPr>
          <w:trHeight w:val="15" w:hRule="atLeast"/>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 (30,000 − 25,000) × $35)</w:t>
            </w:r>
          </w:p>
        </w:tc>
        <w:tc>
          <w:tcPr>
            <w:tcW w:w="2340" w:type="dxa"/>
            <w:tcBorders>
              <w:bottom w:val="single" w:color="000000" w:sz="8"/>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(175,000)</w:t>
            </w:r>
          </w:p>
        </w:tc>
        <w:tc>
          <w:tcPr>
            <w:tcW w:w="230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0</w:t>
            </w:r>
          </w:p>
        </w:tc>
        <w:tc>
          <w:tcPr>
            <w:tcW w:w="23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rHeight w:val="15" w:hRule="atLeast"/>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875,000</w:t>
            </w:r>
          </w:p>
        </w:tc>
        <w:tc>
          <w:tcPr>
            <w:tcW w:w="230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925,000</w:t>
            </w:r>
          </w:p>
        </w:tc>
        <w:tc>
          <w:tcPr>
            <w:tcW w:w="23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1,800,000</w:t>
            </w:r>
          </w:p>
        </w:tc>
      </w:tr>
      <w:tr>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34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250,000</w:t>
            </w:r>
          </w:p>
        </w:tc>
        <w:tc>
          <w:tcPr>
            <w:tcW w:w="230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200,000</w:t>
            </w:r>
          </w:p>
        </w:tc>
        <w:tc>
          <w:tcPr>
            <w:tcW w:w="236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450,000</w:t>
            </w:r>
          </w:p>
        </w:tc>
      </w:tr>
      <w:tr>
        <w:trPr>
          <w:trHeight w:val="15" w:hRule="atLeast"/>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34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75,000</w:t>
            </w:r>
          </w:p>
        </w:tc>
        <w:tc>
          <w:tcPr>
            <w:tcW w:w="230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75,000</w:t>
            </w:r>
          </w:p>
        </w:tc>
        <w:tc>
          <w:tcPr>
            <w:tcW w:w="236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rHeight w:val="120" w:hRule="atLeast"/>
        </w:trPr>
        <w:tc>
          <w:tcPr>
            <w:tcW w:w="100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w:t>
            </w:r>
          </w:p>
        </w:tc>
        <w:tc>
          <w:tcPr>
            <w:tcW w:w="2340"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$ 175,000</w:t>
            </w:r>
          </w:p>
        </w:tc>
        <w:tc>
          <w:tcPr>
            <w:tcW w:w="2300"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$ 125,000</w:t>
            </w:r>
          </w:p>
        </w:tc>
        <w:tc>
          <w:tcPr>
            <w:tcW w:w="236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Crossover Company</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Contribution Margin Income Statement</w:t>
            </w:r>
          </w:p>
        </w:tc>
      </w:tr>
      <w:tr>
        <w:trPr/>
        <w:tc>
          <w:tcPr>
            <w:tcW w:w="0" w:type="auto"/>
            <w:gridSpan w:val="4"/>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 Costing)</w:t>
            </w:r>
          </w:p>
        </w:tc>
      </w:tr>
      <w:tr>
        <w:trPr/>
        <w:tc>
          <w:tcPr>
            <w:tcW w:w="6521" w:type="dxa"/>
            <w:tcBorders/>
            <w:tcMar>
              <w:top w:w="15" w:type="dxa"/>
              <w:left w:w="225" w:type="dxa"/>
              <w:bottom w:w="15" w:type="dxa"/>
              <w:right w:w="15" w:type="dxa"/>
            </w:tcMar>
            <w:vAlign w:val="top"/>
          </w:tcPr>
          <w:p/>
        </w:tc>
        <w:tc>
          <w:tcPr>
            <w:tcW w:w="254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2022</w:t>
            </w:r>
          </w:p>
        </w:tc>
        <w:tc>
          <w:tcPr>
            <w:tcW w:w="256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2023</w:t>
            </w:r>
          </w:p>
        </w:tc>
        <w:tc>
          <w:tcPr>
            <w:tcW w:w="235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w:t>
            </w:r>
          </w:p>
        </w:tc>
      </w:tr>
      <w:tr>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(25,000 × $45)</w:t>
            </w:r>
          </w:p>
        </w:tc>
        <w:tc>
          <w:tcPr>
            <w:tcW w:w="254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$ 1,125,000</w:t>
            </w:r>
          </w:p>
        </w:tc>
        <w:tc>
          <w:tcPr>
            <w:tcW w:w="256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$ 1,125,000</w:t>
            </w:r>
          </w:p>
        </w:tc>
        <w:tc>
          <w:tcPr>
            <w:tcW w:w="235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$ 2,250,000</w:t>
            </w:r>
          </w:p>
        </w:tc>
      </w:tr>
      <w:tr>
        <w:trPr>
          <w:trHeight w:val="15" w:hRule="atLeast"/>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Costs (25,000 × $30)</w:t>
            </w:r>
          </w:p>
        </w:tc>
        <w:tc>
          <w:tcPr>
            <w:tcW w:w="254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750,000</w:t>
            </w:r>
          </w:p>
        </w:tc>
        <w:tc>
          <w:tcPr>
            <w:tcW w:w="2564"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750,000</w:t>
            </w:r>
          </w:p>
        </w:tc>
        <w:tc>
          <w:tcPr>
            <w:tcW w:w="235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1,500,000</w:t>
            </w:r>
          </w:p>
        </w:tc>
      </w:tr>
      <w:tr>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54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375,000</w:t>
            </w:r>
          </w:p>
        </w:tc>
        <w:tc>
          <w:tcPr>
            <w:tcW w:w="256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375,000</w:t>
            </w:r>
          </w:p>
        </w:tc>
        <w:tc>
          <w:tcPr>
            <w:tcW w:w="235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750,000</w:t>
            </w:r>
          </w:p>
        </w:tc>
      </w:tr>
      <w:tr>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Costs</w:t>
            </w:r>
          </w:p>
        </w:tc>
        <w:tc>
          <w:tcPr>
            <w:tcW w:w="254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150,000</w:t>
            </w:r>
          </w:p>
        </w:tc>
        <w:tc>
          <w:tcPr>
            <w:tcW w:w="256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150,000</w:t>
            </w:r>
          </w:p>
        </w:tc>
        <w:tc>
          <w:tcPr>
            <w:tcW w:w="2350"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300,000</w:t>
            </w:r>
          </w:p>
        </w:tc>
      </w:tr>
      <w:tr>
        <w:trPr>
          <w:trHeight w:val="15" w:hRule="atLeast"/>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Marketing Costs</w:t>
            </w:r>
          </w:p>
        </w:tc>
        <w:tc>
          <w:tcPr>
            <w:tcW w:w="254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2564"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2350"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150,000</w:t>
            </w:r>
          </w:p>
        </w:tc>
      </w:tr>
      <w:tr>
        <w:trPr>
          <w:trHeight w:val="120" w:hRule="atLeast"/>
        </w:trPr>
        <w:tc>
          <w:tcPr>
            <w:tcW w:w="652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w:t>
            </w:r>
          </w:p>
        </w:tc>
        <w:tc>
          <w:tcPr>
            <w:tcW w:w="2545"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$ 150,000</w:t>
            </w:r>
          </w:p>
        </w:tc>
        <w:tc>
          <w:tcPr>
            <w:tcW w:w="2564"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$ 150,000</w:t>
            </w:r>
          </w:p>
        </w:tc>
        <w:tc>
          <w:tcPr>
            <w:tcW w:w="2350"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$ 300,000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 In 2022, production exceeded sales by 5,000 units. $25,000 of fixed manufacturing costs ($150,000/30,000 = $5 per unit × 5,000 units) are inventoried under absorption costing but expensed under variable costing. This gives the appearance of a higher profit in 2022 for absorption costing. In 2023, the sales exceeded production. The inventoried costs from 2022 flow through to cost of goods sold in 2023 under absorption costing. These same costs had already been expensed in 2022 under variable costing. This gives variable costing the higher income. The total for both methods is the same for both years since all revenues and costs are the same and no inventory remains at the end of 2023.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183)   </w:t>
      </w:r>
      <w:r>
        <w:rPr>
          <w:rFonts w:ascii="Times New Roman" w:hAnsi="Times New Roman"/>
          <w:b w:val="false"/>
          <w:i w:val="false"/>
          <w:color w:val="000000"/>
          <w:sz w:val="32"/>
        </w:rPr>
        <w:t>(a) $6.75 [($550,000 + $400,000 + $100,000 + $300,000 = $1,350,000/200,000 = $6.75)]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 $5.25 [($550,000 + $400,000 + $100,000 = $1,050,000/200,000 = $5.25)]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 $5,050,000 [(Sales ($6,400,000) − COGS ($1,080,000) − Marketing ($270,000))]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 $4,990,000 [(Sales ($6,400,000) − Variable cost of goods sold ($840,000) − Fixed overhead ($300,000) − Marketing (270,000))]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 $270,000 [(40,000 units × $6.75)]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 $210,000 [(40,000 units × $5.25)]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(g)</w:t>
      </w:r>
      <w:r>
        <w:br/>
      </w:r>
      <w:r>
        <w:rPr>
          <w:rFonts w:ascii="Times New Roman"/>
          <w:sz w:val="32"/>
        </w:rPr>
      </w:r>
    </w:p>
    <w:tbl>
      <w:tblPr>
        <w:tblLayout w:type="autofit"/>
      </w:tblPr>
      <w:tr>
        <w:trPr/>
        <w:tc>
          <w:tcPr>
            <w:tcW w:w="126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 absorption costing</w:t>
            </w:r>
          </w:p>
        </w:tc>
        <w:tc>
          <w:tcPr>
            <w:tcW w:w="28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$ 5,050,000</w:t>
            </w:r>
          </w:p>
        </w:tc>
      </w:tr>
      <w:tr>
        <w:trPr>
          <w:trHeight w:val="15" w:hRule="atLeast"/>
        </w:trPr>
        <w:tc>
          <w:tcPr>
            <w:tcW w:w="126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 variable costing</w:t>
            </w:r>
          </w:p>
        </w:tc>
        <w:tc>
          <w:tcPr>
            <w:tcW w:w="284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4,990,000</w:t>
            </w:r>
          </w:p>
        </w:tc>
      </w:tr>
      <w:tr>
        <w:trPr>
          <w:trHeight w:val="120" w:hRule="atLeast"/>
        </w:trPr>
        <w:tc>
          <w:tcPr>
            <w:tcW w:w="126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Excess of absorption operating income over variable operating income</w:t>
            </w:r>
          </w:p>
        </w:tc>
        <w:tc>
          <w:tcPr>
            <w:tcW w:w="284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Fixed manufacturing overhead / Units produced = $300,000 / 200,000 = $1.50 per unit</w:t>
      </w:r>
      <w:r>
        <w:br/>
      </w:r>
      <w:r>
        <w:rPr>
          <w:rFonts w:ascii="Times New Roman"/>
          <w:sz w:val="32"/>
        </w:rPr>
      </w:r>
    </w:p>
    <w:tbl>
      <w:tblPr>
        <w:tblLayout w:type="autofit"/>
      </w:tblPr>
      <w:tr>
        <w:trPr/>
        <w:tc>
          <w:tcPr>
            <w:tcW w:w="27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Change in inventory</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Overhead Rate</w:t>
            </w:r>
          </w:p>
        </w:tc>
        <w:tc>
          <w:tcPr>
            <w:tcW w:w="67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Difference in Fixed Overhead Expensed (variable costing)</w:t>
            </w:r>
          </w:p>
        </w:tc>
      </w:tr>
      <w:tr>
        <w:trPr/>
        <w:tc>
          <w:tcPr>
            <w:tcW w:w="27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40,000 units</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$1.50</w:t>
            </w:r>
          </w:p>
        </w:tc>
        <w:tc>
          <w:tcPr>
            <w:tcW w:w="67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$60,000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184)   </w:t>
      </w:r>
      <w:r>
        <w:rPr>
          <w:rFonts w:ascii="Times New Roman" w:hAnsi="Times New Roman"/>
          <w:b w:val="false"/>
          <w:i w:val="false"/>
          <w:color w:val="000000"/>
          <w:sz w:val="32"/>
        </w:rPr>
        <w:t>(a)</w:t>
      </w:r>
      <w:r>
        <w:br/>
      </w:r>
      <w:r>
        <w:rPr>
          <w:rFonts w:ascii="Times New Roman"/>
          <w:sz w:val="32"/>
        </w:rPr>
      </w:r>
    </w:p>
    <w:tbl>
      <w:tblPr>
        <w:tblLayout w:type="autofit"/>
      </w:tblPr>
      <w:tr>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949" w:type="dxa"/>
            <w:tcBorders/>
            <w:tcMar>
              <w:top w:w="15" w:type="dxa"/>
              <w:left w:w="15" w:type="dxa"/>
              <w:bottom w:w="15" w:type="dxa"/>
              <w:right w:w="300" w:type="dxa"/>
            </w:tcMar>
            <w:vAlign w:val="top"/>
          </w:tcPr>
          <w:p/>
        </w:tc>
        <w:tc>
          <w:tcPr>
            <w:tcW w:w="27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$ 20,000,000</w:t>
            </w:r>
          </w:p>
        </w:tc>
      </w:tr>
      <w:tr>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of goods sold:</w:t>
            </w:r>
          </w:p>
        </w:tc>
        <w:tc>
          <w:tcPr>
            <w:tcW w:w="2949" w:type="dxa"/>
            <w:tcBorders/>
            <w:tcMar>
              <w:top w:w="15" w:type="dxa"/>
              <w:left w:w="15" w:type="dxa"/>
              <w:bottom w:w="15" w:type="dxa"/>
              <w:right w:w="300" w:type="dxa"/>
            </w:tcMar>
            <w:vAlign w:val="top"/>
          </w:tcPr>
          <w:p/>
        </w:tc>
        <w:tc>
          <w:tcPr>
            <w:tcW w:w="2712" w:type="dxa"/>
            <w:tcBorders/>
            <w:tcMar>
              <w:top w:w="15" w:type="dxa"/>
              <w:left w:w="15" w:type="dxa"/>
              <w:bottom w:w="15" w:type="dxa"/>
              <w:right w:w="150" w:type="dxa"/>
            </w:tcMar>
            <w:vAlign w:val="top"/>
          </w:tcPr>
          <w:p/>
        </w:tc>
      </w:tr>
      <w:tr>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94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$ 2,896,440</w:t>
            </w:r>
          </w:p>
        </w:tc>
        <w:tc>
          <w:tcPr>
            <w:tcW w:w="2712" w:type="dxa"/>
            <w:tcBorders/>
            <w:tcMar>
              <w:top w:w="15" w:type="dxa"/>
              <w:left w:w="15" w:type="dxa"/>
              <w:bottom w:w="15" w:type="dxa"/>
              <w:right w:w="150" w:type="dxa"/>
            </w:tcMar>
            <w:vAlign w:val="top"/>
          </w:tcPr>
          <w:p/>
        </w:tc>
      </w:tr>
      <w:tr>
        <w:trPr>
          <w:trHeight w:val="15" w:hRule="atLeast"/>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Conversion cost</w:t>
            </w:r>
          </w:p>
        </w:tc>
        <w:tc>
          <w:tcPr>
            <w:tcW w:w="294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1,132,700</w:t>
            </w:r>
          </w:p>
        </w:tc>
        <w:tc>
          <w:tcPr>
            <w:tcW w:w="271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$ 4,029,140</w:t>
            </w:r>
          </w:p>
        </w:tc>
      </w:tr>
      <w:tr>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margin(1):</w:t>
            </w:r>
          </w:p>
        </w:tc>
        <w:tc>
          <w:tcPr>
            <w:tcW w:w="2949" w:type="dxa"/>
            <w:tcBorders/>
            <w:tcMar>
              <w:top w:w="15" w:type="dxa"/>
              <w:left w:w="15" w:type="dxa"/>
              <w:bottom w:w="15" w:type="dxa"/>
              <w:right w:w="300" w:type="dxa"/>
            </w:tcMar>
            <w:vAlign w:val="top"/>
          </w:tcPr>
          <w:p/>
        </w:tc>
        <w:tc>
          <w:tcPr>
            <w:tcW w:w="27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$ 15,970,860</w:t>
            </w:r>
          </w:p>
        </w:tc>
      </w:tr>
      <w:tr>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2949" w:type="dxa"/>
            <w:tcBorders/>
            <w:tcMar>
              <w:top w:w="15" w:type="dxa"/>
              <w:left w:w="15" w:type="dxa"/>
              <w:bottom w:w="15" w:type="dxa"/>
              <w:right w:w="300" w:type="dxa"/>
            </w:tcMar>
            <w:vAlign w:val="top"/>
          </w:tcPr>
          <w:p/>
        </w:tc>
        <w:tc>
          <w:tcPr>
            <w:tcW w:w="2712" w:type="dxa"/>
            <w:tcBorders/>
            <w:tcMar>
              <w:top w:w="15" w:type="dxa"/>
              <w:left w:w="15" w:type="dxa"/>
              <w:bottom w:w="15" w:type="dxa"/>
              <w:right w:w="150" w:type="dxa"/>
            </w:tcMar>
            <w:vAlign w:val="top"/>
          </w:tcPr>
          <w:p/>
        </w:tc>
      </w:tr>
      <w:tr>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production costs:</w:t>
            </w:r>
          </w:p>
        </w:tc>
        <w:tc>
          <w:tcPr>
            <w:tcW w:w="294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8,634,600</w:t>
            </w:r>
          </w:p>
        </w:tc>
        <w:tc>
          <w:tcPr>
            <w:tcW w:w="2712" w:type="dxa"/>
            <w:tcBorders/>
            <w:tcMar>
              <w:top w:w="15" w:type="dxa"/>
              <w:left w:w="15" w:type="dxa"/>
              <w:bottom w:w="15" w:type="dxa"/>
              <w:right w:w="150" w:type="dxa"/>
            </w:tcMar>
            <w:vAlign w:val="top"/>
          </w:tcPr>
          <w:p/>
        </w:tc>
      </w:tr>
      <w:tr>
        <w:trPr>
          <w:trHeight w:val="15" w:hRule="atLeast"/>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94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7,055,080</w:t>
            </w:r>
          </w:p>
        </w:tc>
        <w:tc>
          <w:tcPr>
            <w:tcW w:w="271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$ 15,689,680</w:t>
            </w:r>
          </w:p>
        </w:tc>
      </w:tr>
      <w:tr>
        <w:trPr>
          <w:trHeight w:val="120" w:hRule="atLeast"/>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income(2):</w:t>
            </w:r>
          </w:p>
        </w:tc>
        <w:tc>
          <w:tcPr>
            <w:tcW w:w="2949" w:type="dxa"/>
            <w:tcBorders/>
            <w:tcMar>
              <w:top w:w="15" w:type="dxa"/>
              <w:left w:w="15" w:type="dxa"/>
              <w:bottom w:w="15" w:type="dxa"/>
              <w:right w:w="300" w:type="dxa"/>
            </w:tcMar>
            <w:vAlign w:val="top"/>
          </w:tcPr>
          <w:p/>
        </w:tc>
        <w:tc>
          <w:tcPr>
            <w:tcW w:w="271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$ 281,180</w:t>
            </w:r>
          </w:p>
        </w:tc>
      </w:tr>
      <w:tr>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w:t>
            </w:r>
          </w:p>
        </w:tc>
        <w:tc>
          <w:tcPr>
            <w:tcW w:w="2949" w:type="dxa"/>
            <w:tcBorders/>
            <w:tcMar>
              <w:top w:w="15" w:type="dxa"/>
              <w:left w:w="15" w:type="dxa"/>
              <w:bottom w:w="15" w:type="dxa"/>
              <w:right w:w="300" w:type="dxa"/>
            </w:tcMar>
            <w:vAlign w:val="top"/>
          </w:tcPr>
          <w:p/>
        </w:tc>
        <w:tc>
          <w:tcPr>
            <w:tcW w:w="2712" w:type="dxa"/>
            <w:tcBorders/>
            <w:tcMar>
              <w:top w:w="15" w:type="dxa"/>
              <w:left w:w="15" w:type="dxa"/>
              <w:bottom w:w="15" w:type="dxa"/>
              <w:right w:w="150" w:type="dxa"/>
            </w:tcMar>
            <w:vAlign w:val="top"/>
          </w:tcPr>
          <w:p/>
        </w:tc>
      </w:tr>
      <w:tr>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94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$ 1,150,000</w:t>
            </w:r>
          </w:p>
        </w:tc>
        <w:tc>
          <w:tcPr>
            <w:tcW w:w="2712" w:type="dxa"/>
            <w:tcBorders/>
            <w:tcMar>
              <w:top w:w="15" w:type="dxa"/>
              <w:left w:w="15" w:type="dxa"/>
              <w:bottom w:w="15" w:type="dxa"/>
              <w:right w:w="150" w:type="dxa"/>
            </w:tcMar>
            <w:vAlign w:val="top"/>
          </w:tcPr>
          <w:p/>
        </w:tc>
      </w:tr>
      <w:tr>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Variable cost of goods manufactured:</w:t>
            </w:r>
          </w:p>
        </w:tc>
        <w:tc>
          <w:tcPr>
            <w:tcW w:w="294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4,207,140</w:t>
            </w:r>
          </w:p>
        </w:tc>
        <w:tc>
          <w:tcPr>
            <w:tcW w:w="2712" w:type="dxa"/>
            <w:tcBorders/>
            <w:tcMar>
              <w:top w:w="15" w:type="dxa"/>
              <w:left w:w="15" w:type="dxa"/>
              <w:bottom w:w="15" w:type="dxa"/>
              <w:right w:w="150" w:type="dxa"/>
            </w:tcMar>
            <w:vAlign w:val="top"/>
          </w:tcPr>
          <w:p/>
        </w:tc>
      </w:tr>
      <w:tr>
        <w:trPr>
          <w:trHeight w:val="15" w:hRule="atLeast"/>
        </w:trPr>
        <w:tc>
          <w:tcPr>
            <w:tcW w:w="83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Variable Cost of goods sold:</w:t>
            </w:r>
          </w:p>
        </w:tc>
        <w:tc>
          <w:tcPr>
            <w:tcW w:w="2949"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4,029,140</w:t>
            </w:r>
          </w:p>
        </w:tc>
        <w:tc>
          <w:tcPr>
            <w:tcW w:w="2712" w:type="dxa"/>
            <w:tcBorders/>
            <w:tcMar>
              <w:top w:w="15" w:type="dxa"/>
              <w:left w:w="15" w:type="dxa"/>
              <w:bottom w:w="15" w:type="dxa"/>
              <w:right w:w="150" w:type="dxa"/>
            </w:tcMar>
            <w:vAlign w:val="top"/>
          </w:tcPr>
          <w:p/>
        </w:tc>
      </w:tr>
      <w:tr>
        <w:trPr>
          <w:trHeight w:val="120" w:hRule="atLeast"/>
        </w:trPr>
        <w:tc>
          <w:tcPr>
            <w:tcW w:w="83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inventory(3)</w:t>
            </w:r>
          </w:p>
        </w:tc>
        <w:tc>
          <w:tcPr>
            <w:tcW w:w="2949"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$ 1,328,000</w:t>
            </w:r>
          </w:p>
        </w:tc>
        <w:tc>
          <w:tcPr>
            <w:tcW w:w="2712"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Note: Variable cost of goods sold is based on 144 units of part C-2472, 80 units of part D-1340 and 1,140 units of all other parts. The increase in inventory from $1,150,000 to $1,328,000 ($178,000) equals 40 units of part D-1340 × variable cost per unit of $4,450.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w:t>
      </w:r>
      <w:r>
        <w:br/>
      </w:r>
      <w:r>
        <w:rPr>
          <w:rFonts w:ascii="Times New Roman"/>
          <w:sz w:val="32"/>
        </w:rPr>
      </w:r>
    </w:p>
    <w:tbl>
      <w:tblPr>
        <w:tblLayout w:type="autofit"/>
      </w:tblPr>
      <w:tr>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740" w:type="dxa"/>
            <w:tcBorders/>
            <w:tcMar>
              <w:top w:w="15" w:type="dxa"/>
              <w:left w:w="15" w:type="dxa"/>
              <w:bottom w:w="15" w:type="dxa"/>
              <w:right w:w="150" w:type="dxa"/>
            </w:tcMar>
            <w:vAlign w:val="top"/>
          </w:tcPr>
          <w:p/>
        </w:tc>
        <w:tc>
          <w:tcPr>
            <w:tcW w:w="2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$ 21,065,000</w:t>
            </w:r>
          </w:p>
        </w:tc>
      </w:tr>
      <w:tr>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of goods sold:</w:t>
            </w:r>
          </w:p>
        </w:tc>
        <w:tc>
          <w:tcPr>
            <w:tcW w:w="2740" w:type="dxa"/>
            <w:tcBorders/>
            <w:tcMar>
              <w:top w:w="15" w:type="dxa"/>
              <w:left w:w="15" w:type="dxa"/>
              <w:bottom w:w="15" w:type="dxa"/>
              <w:right w:w="150" w:type="dxa"/>
            </w:tcMar>
            <w:vAlign w:val="top"/>
          </w:tcPr>
          <w:p/>
        </w:tc>
        <w:tc>
          <w:tcPr>
            <w:tcW w:w="2643" w:type="dxa"/>
            <w:tcBorders/>
            <w:tcMar>
              <w:top w:w="15" w:type="dxa"/>
              <w:left w:w="15" w:type="dxa"/>
              <w:bottom w:w="15" w:type="dxa"/>
              <w:right w:w="150" w:type="dxa"/>
            </w:tcMar>
            <w:vAlign w:val="top"/>
          </w:tcPr>
          <w:p/>
        </w:tc>
      </w:tr>
      <w:tr>
        <w:trPr/>
        <w:tc>
          <w:tcPr>
            <w:tcW w:w="863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$ 2,997,690</w:t>
            </w:r>
          </w:p>
        </w:tc>
        <w:tc>
          <w:tcPr>
            <w:tcW w:w="2643" w:type="dxa"/>
            <w:tcBorders/>
            <w:tcMar>
              <w:top w:w="15" w:type="dxa"/>
              <w:left w:w="15" w:type="dxa"/>
              <w:bottom w:w="15" w:type="dxa"/>
              <w:right w:w="150" w:type="dxa"/>
            </w:tcMar>
            <w:vAlign w:val="top"/>
          </w:tcPr>
          <w:p/>
        </w:tc>
      </w:tr>
      <w:tr>
        <w:trPr>
          <w:trHeight w:val="15" w:hRule="atLeast"/>
        </w:trPr>
        <w:tc>
          <w:tcPr>
            <w:tcW w:w="863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Conversion cost</w:t>
            </w:r>
          </w:p>
        </w:tc>
        <w:tc>
          <w:tcPr>
            <w:tcW w:w="2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1,164,950</w:t>
            </w:r>
          </w:p>
        </w:tc>
        <w:tc>
          <w:tcPr>
            <w:tcW w:w="26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$ 4,162,640</w:t>
            </w:r>
          </w:p>
        </w:tc>
      </w:tr>
      <w:tr>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margin(1):</w:t>
            </w:r>
          </w:p>
        </w:tc>
        <w:tc>
          <w:tcPr>
            <w:tcW w:w="2740" w:type="dxa"/>
            <w:tcBorders/>
            <w:tcMar>
              <w:top w:w="15" w:type="dxa"/>
              <w:left w:w="15" w:type="dxa"/>
              <w:bottom w:w="15" w:type="dxa"/>
              <w:right w:w="150" w:type="dxa"/>
            </w:tcMar>
            <w:vAlign w:val="top"/>
          </w:tcPr>
          <w:p/>
        </w:tc>
        <w:tc>
          <w:tcPr>
            <w:tcW w:w="2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$ 16,902,360</w:t>
            </w:r>
          </w:p>
        </w:tc>
      </w:tr>
      <w:tr>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w:t>
            </w:r>
          </w:p>
        </w:tc>
        <w:tc>
          <w:tcPr>
            <w:tcW w:w="2740" w:type="dxa"/>
            <w:tcBorders/>
            <w:tcMar>
              <w:top w:w="15" w:type="dxa"/>
              <w:left w:w="15" w:type="dxa"/>
              <w:bottom w:w="15" w:type="dxa"/>
              <w:right w:w="150" w:type="dxa"/>
            </w:tcMar>
            <w:vAlign w:val="top"/>
          </w:tcPr>
          <w:p/>
        </w:tc>
        <w:tc>
          <w:tcPr>
            <w:tcW w:w="2643" w:type="dxa"/>
            <w:tcBorders/>
            <w:tcMar>
              <w:top w:w="15" w:type="dxa"/>
              <w:left w:w="15" w:type="dxa"/>
              <w:bottom w:w="15" w:type="dxa"/>
              <w:right w:w="150" w:type="dxa"/>
            </w:tcMar>
            <w:vAlign w:val="top"/>
          </w:tcPr>
          <w:p/>
        </w:tc>
      </w:tr>
      <w:tr>
        <w:trPr/>
        <w:tc>
          <w:tcPr>
            <w:tcW w:w="863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production costs:</w:t>
            </w:r>
          </w:p>
        </w:tc>
        <w:tc>
          <w:tcPr>
            <w:tcW w:w="2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8,634,600</w:t>
            </w:r>
          </w:p>
        </w:tc>
        <w:tc>
          <w:tcPr>
            <w:tcW w:w="2643" w:type="dxa"/>
            <w:tcBorders/>
            <w:tcMar>
              <w:top w:w="15" w:type="dxa"/>
              <w:left w:w="15" w:type="dxa"/>
              <w:bottom w:w="15" w:type="dxa"/>
              <w:right w:w="150" w:type="dxa"/>
            </w:tcMar>
            <w:vAlign w:val="top"/>
          </w:tcPr>
          <w:p/>
        </w:tc>
      </w:tr>
      <w:tr>
        <w:trPr>
          <w:trHeight w:val="15" w:hRule="atLeast"/>
        </w:trPr>
        <w:tc>
          <w:tcPr>
            <w:tcW w:w="863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7,055,080</w:t>
            </w:r>
          </w:p>
        </w:tc>
        <w:tc>
          <w:tcPr>
            <w:tcW w:w="26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$ 15,689,680</w:t>
            </w:r>
          </w:p>
        </w:tc>
      </w:tr>
      <w:tr>
        <w:trPr>
          <w:trHeight w:val="120" w:hRule="atLeast"/>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income(2):</w:t>
            </w:r>
          </w:p>
        </w:tc>
        <w:tc>
          <w:tcPr>
            <w:tcW w:w="2740" w:type="dxa"/>
            <w:tcBorders/>
            <w:tcMar>
              <w:top w:w="15" w:type="dxa"/>
              <w:left w:w="15" w:type="dxa"/>
              <w:bottom w:w="15" w:type="dxa"/>
              <w:right w:w="150" w:type="dxa"/>
            </w:tcMar>
            <w:vAlign w:val="top"/>
          </w:tcPr>
          <w:p/>
        </w:tc>
        <w:tc>
          <w:tcPr>
            <w:tcW w:w="26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$ 1,212,680</w:t>
            </w:r>
          </w:p>
        </w:tc>
      </w:tr>
      <w:tr>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w:t>
            </w:r>
          </w:p>
        </w:tc>
        <w:tc>
          <w:tcPr>
            <w:tcW w:w="2740" w:type="dxa"/>
            <w:tcBorders/>
            <w:tcMar>
              <w:top w:w="15" w:type="dxa"/>
              <w:left w:w="15" w:type="dxa"/>
              <w:bottom w:w="15" w:type="dxa"/>
              <w:right w:w="150" w:type="dxa"/>
            </w:tcMar>
            <w:vAlign w:val="top"/>
          </w:tcPr>
          <w:p/>
        </w:tc>
        <w:tc>
          <w:tcPr>
            <w:tcW w:w="2643" w:type="dxa"/>
            <w:tcBorders/>
            <w:tcMar>
              <w:top w:w="15" w:type="dxa"/>
              <w:left w:w="15" w:type="dxa"/>
              <w:bottom w:w="15" w:type="dxa"/>
              <w:right w:w="150" w:type="dxa"/>
            </w:tcMar>
            <w:vAlign w:val="top"/>
          </w:tcPr>
          <w:p/>
        </w:tc>
      </w:tr>
      <w:tr>
        <w:trPr/>
        <w:tc>
          <w:tcPr>
            <w:tcW w:w="8637"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Beginning inventory:</w:t>
            </w:r>
          </w:p>
        </w:tc>
        <w:tc>
          <w:tcPr>
            <w:tcW w:w="2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$ 1,150,000</w:t>
            </w:r>
          </w:p>
        </w:tc>
        <w:tc>
          <w:tcPr>
            <w:tcW w:w="2643" w:type="dxa"/>
            <w:tcBorders/>
            <w:tcMar>
              <w:top w:w="15" w:type="dxa"/>
              <w:left w:w="15" w:type="dxa"/>
              <w:bottom w:w="15" w:type="dxa"/>
              <w:right w:w="150" w:type="dxa"/>
            </w:tcMar>
            <w:vAlign w:val="top"/>
          </w:tcPr>
          <w:p/>
        </w:tc>
      </w:tr>
      <w:tr>
        <w:trPr/>
        <w:tc>
          <w:tcPr>
            <w:tcW w:w="8637"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 Variable Cost of goods manufactured:</w:t>
            </w:r>
          </w:p>
        </w:tc>
        <w:tc>
          <w:tcPr>
            <w:tcW w:w="2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4,207,140</w:t>
            </w:r>
          </w:p>
        </w:tc>
        <w:tc>
          <w:tcPr>
            <w:tcW w:w="2643" w:type="dxa"/>
            <w:tcBorders/>
            <w:tcMar>
              <w:top w:w="15" w:type="dxa"/>
              <w:left w:w="15" w:type="dxa"/>
              <w:bottom w:w="15" w:type="dxa"/>
              <w:right w:w="150" w:type="dxa"/>
            </w:tcMar>
            <w:vAlign w:val="top"/>
          </w:tcPr>
          <w:p/>
        </w:tc>
      </w:tr>
      <w:tr>
        <w:trPr>
          <w:trHeight w:val="15" w:hRule="atLeast"/>
        </w:trPr>
        <w:tc>
          <w:tcPr>
            <w:tcW w:w="8637" w:type="dxa"/>
            <w:tcBorders/>
            <w:tcMar>
              <w:top w:w="15" w:type="dxa"/>
              <w:left w:w="450" w:type="dxa"/>
              <w:bottom w:w="15" w:type="dxa"/>
              <w:right w:w="75" w:type="dxa"/>
            </w:tcMar>
            <w:vAlign w:val="top"/>
          </w:tcPr>
          <w:p>
            <w:pPr>
              <w:spacing w:after="0"/>
              <w:ind w:left="0"/>
              <w:jc w:val="left"/>
            </w:pPr>
            <w:r>
              <w:rPr>
                <w:rFonts w:ascii="Courier New" w:hAnsi="Courier New"/>
                <w:b/>
                <w:i w:val="false"/>
                <w:color w:val="000000"/>
                <w:sz w:val="22"/>
              </w:rPr>
              <w:t>- Variable Cost of goods sold:</w:t>
            </w:r>
          </w:p>
        </w:tc>
        <w:tc>
          <w:tcPr>
            <w:tcW w:w="2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4,162,140</w:t>
            </w:r>
          </w:p>
        </w:tc>
        <w:tc>
          <w:tcPr>
            <w:tcW w:w="2643" w:type="dxa"/>
            <w:tcBorders/>
            <w:tcMar>
              <w:top w:w="15" w:type="dxa"/>
              <w:left w:w="15" w:type="dxa"/>
              <w:bottom w:w="15" w:type="dxa"/>
              <w:right w:w="150" w:type="dxa"/>
            </w:tcMar>
            <w:vAlign w:val="top"/>
          </w:tcPr>
          <w:p/>
        </w:tc>
      </w:tr>
      <w:tr>
        <w:trPr>
          <w:trHeight w:val="120" w:hRule="atLeast"/>
        </w:trPr>
        <w:tc>
          <w:tcPr>
            <w:tcW w:w="86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inventory(3)</w:t>
            </w:r>
          </w:p>
        </w:tc>
        <w:tc>
          <w:tcPr>
            <w:tcW w:w="27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$ 1,194,500</w:t>
            </w:r>
          </w:p>
        </w:tc>
        <w:tc>
          <w:tcPr>
            <w:tcW w:w="2643"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Note: Variable cost of goods sold is based on 144 units of part C-2472, 110 units of part D-1340 and 1,140 units of all other parts. Notice also that revenues have increased by $1,065,000 for 30 additional units of part D-1340 at $35,500 per unit. Variable expenses have increased by $133,500 for the additional 30 units of part D-1340 at $4,450 per unit. Overall, the contribution margin and operating income are $931,500 higher than in requirement (a) ($1,065,000 – $133,500 = $931,500).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(c) Alternative costing methods typically result in different income numbers. Why?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determination of product and period costs varies depending on the costing approach used. Absorption costing incudes all fixed and variable manufacturing costs as product costs, whereas, variable costing only includes variable manufacturing costs as product costs. Fixed manufacturing overhead costs are expensed in the period they are incurred.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Timing is a major reason for different income amounts. A cost may be accounted for as an asset or an expense. If the cost is record as an asset, it doesn’t become an expense on the income statement until the asset has been consumed.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Producing more units in a period than sold can also result in different income amounts. Under absorption costing the fixed manufacturing overhead costs for unsold units are included in inventory on the balance sheet and moved to cost of goods sold on the income statement when the units are sold. Under variable costing; however, fixed manufacturing overhead costs are expensed as incurred.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Why are these differences important?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Because managers are typically rewarded on the basis of income.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Managers want to maximize income.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What are the problems in managers trying to maximize income?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Sometimes the actions managers may take to maximize income may not be in the long-term best interest of the company.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Absorption costing and, also variable costing to some extent, will motivate managers to produce more in order to reduce the average costs.</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185)   </w:t>
      </w:r>
      <w:r>
        <w:rPr>
          <w:rFonts w:ascii="Times New Roman" w:hAnsi="Times New Roman"/>
          <w:b w:val="false"/>
          <w:i w:val="false"/>
          <w:color w:val="000000"/>
          <w:sz w:val="32"/>
        </w:rPr>
        <w:t>(a)</w:t>
      </w:r>
      <w:r>
        <w:br/>
      </w:r>
      <w:r>
        <w:rPr>
          <w:rFonts w:ascii="Times New Roman"/>
          <w:sz w:val="32"/>
        </w:rPr>
      </w:r>
    </w:p>
    <w:tbl>
      <w:tblPr>
        <w:tblLayout w:type="autofit"/>
      </w:tblPr>
      <w:tr>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854" w:type="dxa"/>
            <w:tcBorders/>
            <w:tcMar>
              <w:top w:w="15" w:type="dxa"/>
              <w:left w:w="15" w:type="dxa"/>
              <w:bottom w:w="15" w:type="dxa"/>
              <w:right w:w="225" w:type="dxa"/>
            </w:tcMar>
            <w:vAlign w:val="top"/>
          </w:tcPr>
          <w:p/>
        </w:tc>
        <w:tc>
          <w:tcPr>
            <w:tcW w:w="25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$ 5,200,000</w:t>
            </w:r>
          </w:p>
        </w:tc>
      </w:tr>
      <w:tr>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Absorption cost goods sold:</w:t>
            </w:r>
          </w:p>
        </w:tc>
        <w:tc>
          <w:tcPr>
            <w:tcW w:w="2854" w:type="dxa"/>
            <w:tcBorders/>
            <w:tcMar>
              <w:top w:w="15" w:type="dxa"/>
              <w:left w:w="15" w:type="dxa"/>
              <w:bottom w:w="15" w:type="dxa"/>
              <w:right w:w="225" w:type="dxa"/>
            </w:tcMar>
            <w:vAlign w:val="top"/>
          </w:tcPr>
          <w:p/>
        </w:tc>
        <w:tc>
          <w:tcPr>
            <w:tcW w:w="2506" w:type="dxa"/>
            <w:tcBorders/>
            <w:tcMar>
              <w:top w:w="15" w:type="dxa"/>
              <w:left w:w="15" w:type="dxa"/>
              <w:bottom w:w="15" w:type="dxa"/>
              <w:right w:w="150" w:type="dxa"/>
            </w:tcMar>
            <w:vAlign w:val="top"/>
          </w:tcPr>
          <w:p/>
        </w:tc>
      </w:tr>
      <w:tr>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85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$ 758,010</w:t>
            </w:r>
          </w:p>
        </w:tc>
        <w:tc>
          <w:tcPr>
            <w:tcW w:w="2506" w:type="dxa"/>
            <w:tcBorders/>
            <w:tcMar>
              <w:top w:w="15" w:type="dxa"/>
              <w:left w:w="15" w:type="dxa"/>
              <w:bottom w:w="15" w:type="dxa"/>
              <w:right w:w="150" w:type="dxa"/>
            </w:tcMar>
            <w:vAlign w:val="top"/>
          </w:tcPr>
          <w:p/>
        </w:tc>
      </w:tr>
      <w:tr>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conversion cost</w:t>
            </w:r>
          </w:p>
        </w:tc>
        <w:tc>
          <w:tcPr>
            <w:tcW w:w="285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294,360</w:t>
            </w:r>
          </w:p>
        </w:tc>
        <w:tc>
          <w:tcPr>
            <w:tcW w:w="2506" w:type="dxa"/>
            <w:tcBorders/>
            <w:tcMar>
              <w:top w:w="15" w:type="dxa"/>
              <w:left w:w="15" w:type="dxa"/>
              <w:bottom w:w="15" w:type="dxa"/>
              <w:right w:w="150" w:type="dxa"/>
            </w:tcMar>
            <w:vAlign w:val="top"/>
          </w:tcPr>
          <w:p/>
        </w:tc>
      </w:tr>
      <w:tr>
        <w:trPr>
          <w:trHeight w:val="15" w:hRule="atLeast"/>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manufacturing cost</w:t>
            </w:r>
          </w:p>
        </w:tc>
        <w:tc>
          <w:tcPr>
            <w:tcW w:w="285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2,158,650</w:t>
            </w:r>
          </w:p>
        </w:tc>
        <w:tc>
          <w:tcPr>
            <w:tcW w:w="250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$ 3,211,020</w:t>
            </w:r>
          </w:p>
        </w:tc>
      </w:tr>
      <w:tr>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 (1)</w:t>
            </w:r>
          </w:p>
        </w:tc>
        <w:tc>
          <w:tcPr>
            <w:tcW w:w="2854" w:type="dxa"/>
            <w:tcBorders/>
            <w:tcMar>
              <w:top w:w="15" w:type="dxa"/>
              <w:left w:w="15" w:type="dxa"/>
              <w:bottom w:w="15" w:type="dxa"/>
              <w:right w:w="225" w:type="dxa"/>
            </w:tcMar>
            <w:vAlign w:val="top"/>
          </w:tcPr>
          <w:p/>
        </w:tc>
        <w:tc>
          <w:tcPr>
            <w:tcW w:w="250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$ 1,988,980</w:t>
            </w:r>
          </w:p>
        </w:tc>
      </w:tr>
      <w:tr>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expense:</w:t>
            </w:r>
          </w:p>
        </w:tc>
        <w:tc>
          <w:tcPr>
            <w:tcW w:w="2854" w:type="dxa"/>
            <w:tcBorders/>
            <w:tcMar>
              <w:top w:w="15" w:type="dxa"/>
              <w:left w:w="15" w:type="dxa"/>
              <w:bottom w:w="15" w:type="dxa"/>
              <w:right w:w="225" w:type="dxa"/>
            </w:tcMar>
            <w:vAlign w:val="top"/>
          </w:tcPr>
          <w:p/>
        </w:tc>
        <w:tc>
          <w:tcPr>
            <w:tcW w:w="2506" w:type="dxa"/>
            <w:tcBorders/>
            <w:tcMar>
              <w:top w:w="15" w:type="dxa"/>
              <w:left w:w="15" w:type="dxa"/>
              <w:bottom w:w="15" w:type="dxa"/>
              <w:right w:w="150" w:type="dxa"/>
            </w:tcMar>
            <w:vAlign w:val="top"/>
          </w:tcPr>
          <w:p/>
        </w:tc>
      </w:tr>
      <w:tr>
        <w:trPr>
          <w:trHeight w:val="15" w:hRule="atLeast"/>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85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1,765,530</w:t>
            </w:r>
          </w:p>
        </w:tc>
        <w:tc>
          <w:tcPr>
            <w:tcW w:w="250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$ 1,765,530</w:t>
            </w:r>
          </w:p>
        </w:tc>
      </w:tr>
      <w:tr>
        <w:trPr>
          <w:trHeight w:val="120" w:hRule="atLeast"/>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income(2)</w:t>
            </w:r>
          </w:p>
        </w:tc>
        <w:tc>
          <w:tcPr>
            <w:tcW w:w="2854" w:type="dxa"/>
            <w:tcBorders/>
            <w:tcMar>
              <w:top w:w="15" w:type="dxa"/>
              <w:left w:w="15" w:type="dxa"/>
              <w:bottom w:w="15" w:type="dxa"/>
              <w:right w:w="225" w:type="dxa"/>
            </w:tcMar>
            <w:vAlign w:val="top"/>
          </w:tcPr>
          <w:p/>
        </w:tc>
        <w:tc>
          <w:tcPr>
            <w:tcW w:w="250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$ 223,450</w:t>
            </w:r>
          </w:p>
        </w:tc>
      </w:tr>
      <w:tr>
        <w:trPr/>
        <w:tc>
          <w:tcPr>
            <w:tcW w:w="6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w:t>
            </w:r>
          </w:p>
        </w:tc>
        <w:tc>
          <w:tcPr>
            <w:tcW w:w="2854" w:type="dxa"/>
            <w:tcBorders/>
            <w:tcMar>
              <w:top w:w="15" w:type="dxa"/>
              <w:left w:w="15" w:type="dxa"/>
              <w:bottom w:w="15" w:type="dxa"/>
              <w:right w:w="225" w:type="dxa"/>
            </w:tcMar>
            <w:vAlign w:val="top"/>
          </w:tcPr>
          <w:p/>
        </w:tc>
        <w:tc>
          <w:tcPr>
            <w:tcW w:w="2506" w:type="dxa"/>
            <w:tcBorders/>
            <w:tcMar>
              <w:top w:w="15" w:type="dxa"/>
              <w:left w:w="15" w:type="dxa"/>
              <w:bottom w:w="15" w:type="dxa"/>
              <w:right w:w="150" w:type="dxa"/>
            </w:tcMar>
            <w:vAlign w:val="top"/>
          </w:tcPr>
          <w:p/>
        </w:tc>
      </w:tr>
      <w:tr>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85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$ 275,000</w:t>
            </w:r>
          </w:p>
        </w:tc>
        <w:tc>
          <w:tcPr>
            <w:tcW w:w="2506" w:type="dxa"/>
            <w:tcBorders/>
            <w:tcMar>
              <w:top w:w="15" w:type="dxa"/>
              <w:left w:w="15" w:type="dxa"/>
              <w:bottom w:w="15" w:type="dxa"/>
              <w:right w:w="150" w:type="dxa"/>
            </w:tcMar>
            <w:vAlign w:val="top"/>
          </w:tcPr>
          <w:p/>
        </w:tc>
      </w:tr>
      <w:tr>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manufactured</w:t>
            </w:r>
          </w:p>
        </w:tc>
        <w:tc>
          <w:tcPr>
            <w:tcW w:w="285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3,211,020</w:t>
            </w:r>
          </w:p>
        </w:tc>
        <w:tc>
          <w:tcPr>
            <w:tcW w:w="2506" w:type="dxa"/>
            <w:tcBorders/>
            <w:tcMar>
              <w:top w:w="15" w:type="dxa"/>
              <w:left w:w="15" w:type="dxa"/>
              <w:bottom w:w="15" w:type="dxa"/>
              <w:right w:w="150" w:type="dxa"/>
            </w:tcMar>
            <w:vAlign w:val="top"/>
          </w:tcPr>
          <w:p/>
        </w:tc>
      </w:tr>
      <w:tr>
        <w:trPr>
          <w:trHeight w:val="15" w:hRule="atLeast"/>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sold</w:t>
            </w:r>
          </w:p>
        </w:tc>
        <w:tc>
          <w:tcPr>
            <w:tcW w:w="2854"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3,211,020</w:t>
            </w:r>
          </w:p>
        </w:tc>
        <w:tc>
          <w:tcPr>
            <w:tcW w:w="2506" w:type="dxa"/>
            <w:tcBorders/>
            <w:tcMar>
              <w:top w:w="15" w:type="dxa"/>
              <w:left w:w="15" w:type="dxa"/>
              <w:bottom w:w="15" w:type="dxa"/>
              <w:right w:w="150" w:type="dxa"/>
            </w:tcMar>
            <w:vAlign w:val="top"/>
          </w:tcPr>
          <w:p/>
        </w:tc>
      </w:tr>
      <w:tr>
        <w:trPr>
          <w:trHeight w:val="120" w:hRule="atLeast"/>
        </w:trPr>
        <w:tc>
          <w:tcPr>
            <w:tcW w:w="68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inventory (3)</w:t>
            </w:r>
          </w:p>
        </w:tc>
        <w:tc>
          <w:tcPr>
            <w:tcW w:w="2854"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$ 275,000</w:t>
            </w:r>
          </w:p>
        </w:tc>
        <w:tc>
          <w:tcPr>
            <w:tcW w:w="2506"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Note: Absorption cost of goods sold is based on 72 units of part C-1849, 60 units of part D-1251 and 570 units of all other parts.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w:t>
      </w:r>
      <w:r>
        <w:br/>
      </w:r>
      <w:r>
        <w:rPr>
          <w:rFonts w:ascii="Times New Roman"/>
          <w:sz w:val="32"/>
        </w:rPr>
      </w:r>
    </w:p>
    <w:tbl>
      <w:tblPr>
        <w:tblLayout w:type="autofit"/>
      </w:tblPr>
      <w:tr>
        <w:trPr/>
        <w:tc>
          <w:tcPr>
            <w:tcW w:w="59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310" w:type="dxa"/>
            <w:tcBorders/>
            <w:tcMar>
              <w:top w:w="15" w:type="dxa"/>
              <w:left w:w="15" w:type="dxa"/>
              <w:bottom w:w="15" w:type="dxa"/>
              <w:right w:w="15" w:type="dxa"/>
            </w:tcMar>
            <w:vAlign w:val="top"/>
          </w:tcPr>
          <w:p/>
        </w:tc>
        <w:tc>
          <w:tcPr>
            <w:tcW w:w="26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$ 5,200,000</w:t>
            </w:r>
          </w:p>
        </w:tc>
      </w:tr>
      <w:tr>
        <w:trPr/>
        <w:tc>
          <w:tcPr>
            <w:tcW w:w="59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Absorption cost goods sold:</w:t>
            </w:r>
          </w:p>
        </w:tc>
        <w:tc>
          <w:tcPr>
            <w:tcW w:w="2310" w:type="dxa"/>
            <w:tcBorders/>
            <w:tcMar>
              <w:top w:w="15" w:type="dxa"/>
              <w:left w:w="15" w:type="dxa"/>
              <w:bottom w:w="15" w:type="dxa"/>
              <w:right w:w="15" w:type="dxa"/>
            </w:tcMar>
            <w:vAlign w:val="top"/>
          </w:tcPr>
          <w:p/>
        </w:tc>
        <w:tc>
          <w:tcPr>
            <w:tcW w:w="2601" w:type="dxa"/>
            <w:tcBorders/>
            <w:tcMar>
              <w:top w:w="15" w:type="dxa"/>
              <w:left w:w="15" w:type="dxa"/>
              <w:bottom w:w="15" w:type="dxa"/>
              <w:right w:w="150" w:type="dxa"/>
            </w:tcMar>
            <w:vAlign w:val="top"/>
          </w:tcPr>
          <w:p/>
        </w:tc>
      </w:tr>
      <w:tr>
        <w:trPr/>
        <w:tc>
          <w:tcPr>
            <w:tcW w:w="590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Materials:</w:t>
            </w:r>
          </w:p>
        </w:tc>
        <w:tc>
          <w:tcPr>
            <w:tcW w:w="23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$ 758,010</w:t>
            </w:r>
          </w:p>
        </w:tc>
        <w:tc>
          <w:tcPr>
            <w:tcW w:w="2601" w:type="dxa"/>
            <w:tcBorders/>
            <w:tcMar>
              <w:top w:w="15" w:type="dxa"/>
              <w:left w:w="15" w:type="dxa"/>
              <w:bottom w:w="15" w:type="dxa"/>
              <w:right w:w="150" w:type="dxa"/>
            </w:tcMar>
            <w:vAlign w:val="top"/>
          </w:tcPr>
          <w:p/>
        </w:tc>
      </w:tr>
      <w:tr>
        <w:trPr/>
        <w:tc>
          <w:tcPr>
            <w:tcW w:w="590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conversion:</w:t>
            </w:r>
          </w:p>
        </w:tc>
        <w:tc>
          <w:tcPr>
            <w:tcW w:w="23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294,360</w:t>
            </w:r>
          </w:p>
        </w:tc>
        <w:tc>
          <w:tcPr>
            <w:tcW w:w="2601" w:type="dxa"/>
            <w:tcBorders/>
            <w:tcMar>
              <w:top w:w="15" w:type="dxa"/>
              <w:left w:w="15" w:type="dxa"/>
              <w:bottom w:w="15" w:type="dxa"/>
              <w:right w:w="150" w:type="dxa"/>
            </w:tcMar>
            <w:vAlign w:val="top"/>
          </w:tcPr>
          <w:p/>
        </w:tc>
      </w:tr>
      <w:tr>
        <w:trPr>
          <w:trHeight w:val="15" w:hRule="atLeast"/>
        </w:trPr>
        <w:tc>
          <w:tcPr>
            <w:tcW w:w="590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manufacturing:</w:t>
            </w:r>
          </w:p>
        </w:tc>
        <w:tc>
          <w:tcPr>
            <w:tcW w:w="231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2,071,384</w:t>
            </w:r>
          </w:p>
        </w:tc>
        <w:tc>
          <w:tcPr>
            <w:tcW w:w="260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$ 3,123,754</w:t>
            </w:r>
          </w:p>
        </w:tc>
      </w:tr>
      <w:tr>
        <w:trPr/>
        <w:tc>
          <w:tcPr>
            <w:tcW w:w="59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310" w:type="dxa"/>
            <w:tcBorders/>
            <w:tcMar>
              <w:top w:w="15" w:type="dxa"/>
              <w:left w:w="15" w:type="dxa"/>
              <w:bottom w:w="15" w:type="dxa"/>
              <w:right w:w="15" w:type="dxa"/>
            </w:tcMar>
            <w:vAlign w:val="top"/>
          </w:tcPr>
          <w:p/>
        </w:tc>
        <w:tc>
          <w:tcPr>
            <w:tcW w:w="26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$ 1,988,980</w:t>
            </w:r>
          </w:p>
        </w:tc>
      </w:tr>
      <w:tr>
        <w:trPr/>
        <w:tc>
          <w:tcPr>
            <w:tcW w:w="59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expense:</w:t>
            </w:r>
          </w:p>
        </w:tc>
        <w:tc>
          <w:tcPr>
            <w:tcW w:w="2310" w:type="dxa"/>
            <w:tcBorders/>
            <w:tcMar>
              <w:top w:w="15" w:type="dxa"/>
              <w:left w:w="15" w:type="dxa"/>
              <w:bottom w:w="15" w:type="dxa"/>
              <w:right w:w="15" w:type="dxa"/>
            </w:tcMar>
            <w:vAlign w:val="top"/>
          </w:tcPr>
          <w:p/>
        </w:tc>
        <w:tc>
          <w:tcPr>
            <w:tcW w:w="2601" w:type="dxa"/>
            <w:tcBorders/>
            <w:tcMar>
              <w:top w:w="15" w:type="dxa"/>
              <w:left w:w="15" w:type="dxa"/>
              <w:bottom w:w="15" w:type="dxa"/>
              <w:right w:w="150" w:type="dxa"/>
            </w:tcMar>
            <w:vAlign w:val="top"/>
          </w:tcPr>
          <w:p/>
        </w:tc>
      </w:tr>
      <w:tr>
        <w:trPr>
          <w:trHeight w:val="15" w:hRule="atLeast"/>
        </w:trPr>
        <w:tc>
          <w:tcPr>
            <w:tcW w:w="590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3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1,765,530</w:t>
            </w:r>
          </w:p>
        </w:tc>
        <w:tc>
          <w:tcPr>
            <w:tcW w:w="260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$ 1,765,530</w:t>
            </w:r>
          </w:p>
        </w:tc>
      </w:tr>
      <w:tr>
        <w:trPr>
          <w:trHeight w:val="120" w:hRule="atLeast"/>
        </w:trPr>
        <w:tc>
          <w:tcPr>
            <w:tcW w:w="59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w:t>
            </w:r>
          </w:p>
        </w:tc>
        <w:tc>
          <w:tcPr>
            <w:tcW w:w="2310" w:type="dxa"/>
            <w:tcBorders/>
            <w:tcMar>
              <w:top w:w="15" w:type="dxa"/>
              <w:left w:w="15" w:type="dxa"/>
              <w:bottom w:w="15" w:type="dxa"/>
              <w:right w:w="15" w:type="dxa"/>
            </w:tcMar>
            <w:vAlign w:val="top"/>
          </w:tcPr>
          <w:p/>
        </w:tc>
        <w:tc>
          <w:tcPr>
            <w:tcW w:w="260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$ 310,716</w:t>
            </w:r>
          </w:p>
        </w:tc>
      </w:tr>
    </w:tbl>
    <w:tbl>
      <w:tblPr>
        <w:tblLayout w:type="autofit"/>
      </w:tblPr>
      <w:tr>
        <w:trPr/>
        <w:tc>
          <w:tcPr>
            <w:tcW w:w="62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w:t>
            </w:r>
          </w:p>
        </w:tc>
        <w:tc>
          <w:tcPr>
            <w:tcW w:w="2629" w:type="dxa"/>
            <w:tcBorders/>
            <w:tcMar>
              <w:top w:w="15" w:type="dxa"/>
              <w:left w:w="15" w:type="dxa"/>
              <w:bottom w:w="15" w:type="dxa"/>
              <w:right w:w="225" w:type="dxa"/>
            </w:tcMar>
            <w:vAlign w:val="top"/>
          </w:tcPr>
          <w:p/>
        </w:tc>
        <w:tc>
          <w:tcPr>
            <w:tcW w:w="7953" w:type="dxa"/>
            <w:tcBorders/>
            <w:tcMar>
              <w:top w:w="15" w:type="dxa"/>
              <w:left w:w="15" w:type="dxa"/>
              <w:bottom w:w="15" w:type="dxa"/>
              <w:right w:w="15" w:type="dxa"/>
            </w:tcMar>
            <w:vAlign w:val="top"/>
          </w:tcPr>
          <w:p/>
        </w:tc>
      </w:tr>
      <w:tr>
        <w:trPr/>
        <w:tc>
          <w:tcPr>
            <w:tcW w:w="621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62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$ 275,000</w:t>
            </w:r>
          </w:p>
        </w:tc>
        <w:tc>
          <w:tcPr>
            <w:tcW w:w="7953" w:type="dxa"/>
            <w:tcBorders/>
            <w:tcMar>
              <w:top w:w="15" w:type="dxa"/>
              <w:left w:w="15" w:type="dxa"/>
              <w:bottom w:w="15" w:type="dxa"/>
              <w:right w:w="15" w:type="dxa"/>
            </w:tcMar>
            <w:vAlign w:val="top"/>
          </w:tcPr>
          <w:p/>
        </w:tc>
      </w:tr>
      <w:tr>
        <w:trPr/>
        <w:tc>
          <w:tcPr>
            <w:tcW w:w="621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manufactured:</w:t>
            </w:r>
          </w:p>
        </w:tc>
        <w:tc>
          <w:tcPr>
            <w:tcW w:w="2629"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3,253,270</w:t>
            </w:r>
          </w:p>
        </w:tc>
        <w:tc>
          <w:tcPr>
            <w:tcW w:w="7953"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(increase by $42,250 for the materials costs incurred for the 25 additional units of part D-1251 produced, at $1,690 per unit)</w:t>
            </w:r>
          </w:p>
        </w:tc>
      </w:tr>
      <w:tr>
        <w:trPr>
          <w:trHeight w:val="15" w:hRule="atLeast"/>
        </w:trPr>
        <w:tc>
          <w:tcPr>
            <w:tcW w:w="621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sold:</w:t>
            </w:r>
          </w:p>
        </w:tc>
        <w:tc>
          <w:tcPr>
            <w:tcW w:w="2629"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3,123,754</w:t>
            </w:r>
          </w:p>
        </w:tc>
        <w:tc>
          <w:tcPr>
            <w:tcW w:w="7953" w:type="dxa"/>
            <w:tcBorders/>
            <w:tcMar>
              <w:top w:w="15" w:type="dxa"/>
              <w:left w:w="15" w:type="dxa"/>
              <w:bottom w:w="15" w:type="dxa"/>
              <w:right w:w="15" w:type="dxa"/>
            </w:tcMar>
            <w:vAlign w:val="top"/>
          </w:tcPr>
          <w:p/>
        </w:tc>
      </w:tr>
      <w:tr>
        <w:trPr>
          <w:trHeight w:val="120" w:hRule="atLeast"/>
        </w:trPr>
        <w:tc>
          <w:tcPr>
            <w:tcW w:w="621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62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$ 404,516</w:t>
            </w:r>
          </w:p>
        </w:tc>
        <w:tc>
          <w:tcPr>
            <w:tcW w:w="7953" w:type="dxa"/>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w:t>
      </w:r>
      <w:r>
        <w:rPr>
          <w:rFonts w:ascii="Times New Roman" w:hAnsi="Times New Roman"/>
          <w:b w:val="false"/>
          <w:i w:val="false"/>
          <w:color w:val="000000"/>
          <w:sz w:val="32"/>
          <w:u w:val="single"/>
        </w:rPr>
        <w:t>Note</w:t>
      </w:r>
      <w:r>
        <w:rPr>
          <w:rFonts w:ascii="Times New Roman" w:hAnsi="Times New Roman"/>
          <w:b w:val="false"/>
          <w:i w:val="false"/>
          <w:color w:val="000000"/>
          <w:sz w:val="32"/>
        </w:rPr>
        <w:t>: Absorption cost of goods sold is based on 72 units of part C-1849, 60 units of part D-1251 and 570 units of all other parts. Fixed manufacturing cost has changed from $2,158,650 to $2,071,384 as follows:</w:t>
      </w:r>
      <w:r>
        <w:br/>
      </w:r>
      <w:r>
        <w:rPr>
          <w:rFonts w:ascii="Times New Roman" w:hAnsi="Times New Roman"/>
          <w:b w:val="false"/>
          <w:i w:val="false"/>
          <w:color w:val="000000"/>
          <w:sz w:val="32"/>
        </w:rPr>
        <w:t xml:space="preserve"> $2,158,650 − $13,500 = $2,145,150; $2,145,150 /727 units = $2,950.69 per unit; = $2,950.69 × 702 units = $2,071,384.</w:t>
      </w:r>
      <w:r>
        <w:br/>
      </w:r>
      <w:r>
        <w:rPr>
          <w:rFonts w:ascii="Times New Roman" w:hAnsi="Times New Roman"/>
          <w:b w:val="false"/>
          <w:i w:val="false"/>
          <w:color w:val="000000"/>
          <w:sz w:val="32"/>
        </w:rPr>
        <w:t xml:space="preserve"> The amount of $13,500 is the variable conversion cost assigned to the 25 additional units of part D-1251 that are produced ($540 × 25 units = $13,500); this amount is deducted from fixed manufacturing costs.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revenue</w:t>
            </w:r>
          </w:p>
        </w:tc>
        <w:tc>
          <w:tcPr>
            <w:tcW w:w="2705" w:type="dxa"/>
            <w:tcBorders/>
            <w:tcMar>
              <w:top w:w="15" w:type="dxa"/>
              <w:left w:w="15" w:type="dxa"/>
              <w:bottom w:w="15" w:type="dxa"/>
              <w:right w:w="225" w:type="dxa"/>
            </w:tcMar>
            <w:vAlign w:val="top"/>
          </w:tcPr>
          <w:p/>
        </w:tc>
        <w:tc>
          <w:tcPr>
            <w:tcW w:w="5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$ 5,200,000</w:t>
            </w:r>
          </w:p>
        </w:tc>
      </w:tr>
      <w:tr>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of goods sold:</w:t>
            </w:r>
          </w:p>
        </w:tc>
        <w:tc>
          <w:tcPr>
            <w:tcW w:w="2705" w:type="dxa"/>
            <w:tcBorders/>
            <w:tcMar>
              <w:top w:w="15" w:type="dxa"/>
              <w:left w:w="15" w:type="dxa"/>
              <w:bottom w:w="15" w:type="dxa"/>
              <w:right w:w="225" w:type="dxa"/>
            </w:tcMar>
            <w:vAlign w:val="top"/>
          </w:tcPr>
          <w:p/>
        </w:tc>
        <w:tc>
          <w:tcPr>
            <w:tcW w:w="5377" w:type="dxa"/>
            <w:tcBorders/>
            <w:tcMar>
              <w:top w:w="15" w:type="dxa"/>
              <w:left w:w="15" w:type="dxa"/>
              <w:bottom w:w="15" w:type="dxa"/>
              <w:right w:w="150" w:type="dxa"/>
            </w:tcMar>
            <w:vAlign w:val="top"/>
          </w:tcPr>
          <w:p/>
        </w:tc>
      </w:tr>
      <w:tr>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Materials cost</w:t>
            </w:r>
          </w:p>
        </w:tc>
        <w:tc>
          <w:tcPr>
            <w:tcW w:w="270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$ 758,010</w:t>
            </w:r>
          </w:p>
        </w:tc>
        <w:tc>
          <w:tcPr>
            <w:tcW w:w="5377" w:type="dxa"/>
            <w:tcBorders/>
            <w:tcMar>
              <w:top w:w="15" w:type="dxa"/>
              <w:left w:w="15" w:type="dxa"/>
              <w:bottom w:w="15" w:type="dxa"/>
              <w:right w:w="150" w:type="dxa"/>
            </w:tcMar>
            <w:vAlign w:val="top"/>
          </w:tcPr>
          <w:p/>
        </w:tc>
      </w:tr>
      <w:tr>
        <w:trPr>
          <w:trHeight w:val="15" w:hRule="atLeast"/>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Conversion cost</w:t>
            </w:r>
          </w:p>
        </w:tc>
        <w:tc>
          <w:tcPr>
            <w:tcW w:w="270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294,360</w:t>
            </w:r>
          </w:p>
        </w:tc>
        <w:tc>
          <w:tcPr>
            <w:tcW w:w="537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$ 1,052,370</w:t>
            </w:r>
          </w:p>
        </w:tc>
      </w:tr>
      <w:tr>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705" w:type="dxa"/>
            <w:tcBorders/>
            <w:tcMar>
              <w:top w:w="15" w:type="dxa"/>
              <w:left w:w="15" w:type="dxa"/>
              <w:bottom w:w="15" w:type="dxa"/>
              <w:right w:w="225" w:type="dxa"/>
            </w:tcMar>
            <w:vAlign w:val="top"/>
          </w:tcPr>
          <w:p/>
        </w:tc>
        <w:tc>
          <w:tcPr>
            <w:tcW w:w="5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$ 4,147,630</w:t>
            </w:r>
          </w:p>
        </w:tc>
      </w:tr>
      <w:tr>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w:t>
            </w:r>
          </w:p>
        </w:tc>
        <w:tc>
          <w:tcPr>
            <w:tcW w:w="2705" w:type="dxa"/>
            <w:tcBorders/>
            <w:tcMar>
              <w:top w:w="15" w:type="dxa"/>
              <w:left w:w="15" w:type="dxa"/>
              <w:bottom w:w="15" w:type="dxa"/>
              <w:right w:w="225" w:type="dxa"/>
            </w:tcMar>
            <w:vAlign w:val="top"/>
          </w:tcPr>
          <w:p/>
        </w:tc>
        <w:tc>
          <w:tcPr>
            <w:tcW w:w="5377" w:type="dxa"/>
            <w:tcBorders/>
            <w:tcMar>
              <w:top w:w="15" w:type="dxa"/>
              <w:left w:w="15" w:type="dxa"/>
              <w:bottom w:w="15" w:type="dxa"/>
              <w:right w:w="150" w:type="dxa"/>
            </w:tcMar>
            <w:vAlign w:val="top"/>
          </w:tcPr>
          <w:p/>
        </w:tc>
      </w:tr>
      <w:tr>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manufacturing costs:</w:t>
            </w:r>
          </w:p>
        </w:tc>
        <w:tc>
          <w:tcPr>
            <w:tcW w:w="270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2,145,150</w:t>
            </w:r>
          </w:p>
        </w:tc>
        <w:tc>
          <w:tcPr>
            <w:tcW w:w="5377" w:type="dxa"/>
            <w:tcBorders/>
            <w:tcMar>
              <w:top w:w="15" w:type="dxa"/>
              <w:left w:w="15" w:type="dxa"/>
              <w:bottom w:w="15" w:type="dxa"/>
              <w:right w:w="150" w:type="dxa"/>
            </w:tcMar>
            <w:vAlign w:val="top"/>
          </w:tcPr>
          <w:p/>
        </w:tc>
      </w:tr>
      <w:tr>
        <w:trPr>
          <w:trHeight w:val="15" w:hRule="atLeast"/>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operating costs:</w:t>
            </w:r>
          </w:p>
        </w:tc>
        <w:tc>
          <w:tcPr>
            <w:tcW w:w="270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1,765,530</w:t>
            </w:r>
          </w:p>
        </w:tc>
        <w:tc>
          <w:tcPr>
            <w:tcW w:w="537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$ 3,910,680</w:t>
            </w:r>
          </w:p>
        </w:tc>
      </w:tr>
      <w:tr>
        <w:trPr>
          <w:trHeight w:val="120" w:hRule="atLeast"/>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income</w:t>
            </w:r>
          </w:p>
        </w:tc>
        <w:tc>
          <w:tcPr>
            <w:tcW w:w="2705" w:type="dxa"/>
            <w:tcBorders/>
            <w:tcMar>
              <w:top w:w="15" w:type="dxa"/>
              <w:left w:w="15" w:type="dxa"/>
              <w:bottom w:w="15" w:type="dxa"/>
              <w:right w:w="225" w:type="dxa"/>
            </w:tcMar>
            <w:vAlign w:val="top"/>
          </w:tcPr>
          <w:p/>
        </w:tc>
        <w:tc>
          <w:tcPr>
            <w:tcW w:w="537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$ 236,950</w:t>
            </w:r>
          </w:p>
        </w:tc>
      </w:tr>
      <w:tr>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Inventory:</w:t>
            </w:r>
          </w:p>
        </w:tc>
        <w:tc>
          <w:tcPr>
            <w:tcW w:w="2705" w:type="dxa"/>
            <w:tcBorders/>
            <w:tcMar>
              <w:top w:w="15" w:type="dxa"/>
              <w:left w:w="15" w:type="dxa"/>
              <w:bottom w:w="15" w:type="dxa"/>
              <w:right w:w="225" w:type="dxa"/>
            </w:tcMar>
            <w:vAlign w:val="top"/>
          </w:tcPr>
          <w:p/>
        </w:tc>
        <w:tc>
          <w:tcPr>
            <w:tcW w:w="5377" w:type="dxa"/>
            <w:tcBorders/>
            <w:tcMar>
              <w:top w:w="15" w:type="dxa"/>
              <w:left w:w="15" w:type="dxa"/>
              <w:bottom w:w="15" w:type="dxa"/>
              <w:right w:w="150" w:type="dxa"/>
            </w:tcMar>
            <w:vAlign w:val="top"/>
          </w:tcPr>
          <w:p/>
        </w:tc>
      </w:tr>
      <w:tr>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w:t>
            </w:r>
          </w:p>
        </w:tc>
        <w:tc>
          <w:tcPr>
            <w:tcW w:w="270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275,000</w:t>
            </w:r>
          </w:p>
        </w:tc>
        <w:tc>
          <w:tcPr>
            <w:tcW w:w="5377" w:type="dxa"/>
            <w:tcBorders/>
            <w:tcMar>
              <w:top w:w="15" w:type="dxa"/>
              <w:left w:w="15" w:type="dxa"/>
              <w:bottom w:w="15" w:type="dxa"/>
              <w:right w:w="150" w:type="dxa"/>
            </w:tcMar>
            <w:vAlign w:val="top"/>
          </w:tcPr>
          <w:p/>
        </w:tc>
      </w:tr>
      <w:tr>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manufactured:</w:t>
            </w:r>
          </w:p>
        </w:tc>
        <w:tc>
          <w:tcPr>
            <w:tcW w:w="2705"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1,108,120</w:t>
            </w:r>
          </w:p>
        </w:tc>
        <w:tc>
          <w:tcPr>
            <w:tcW w:w="5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(includes an additional $42,250 for the materials costs and $13,500 for the variable conversion costs incurred for the 25 additional units of part D-1251)</w:t>
            </w:r>
          </w:p>
        </w:tc>
      </w:tr>
      <w:tr>
        <w:trPr>
          <w:trHeight w:val="15" w:hRule="atLeast"/>
        </w:trPr>
        <w:tc>
          <w:tcPr>
            <w:tcW w:w="643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 Cost of goods sold:</w:t>
            </w:r>
          </w:p>
        </w:tc>
        <w:tc>
          <w:tcPr>
            <w:tcW w:w="2705"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1,052,370</w:t>
            </w:r>
          </w:p>
        </w:tc>
        <w:tc>
          <w:tcPr>
            <w:tcW w:w="5377" w:type="dxa"/>
            <w:tcBorders/>
            <w:tcMar>
              <w:top w:w="15" w:type="dxa"/>
              <w:left w:w="15" w:type="dxa"/>
              <w:bottom w:w="15" w:type="dxa"/>
              <w:right w:w="150" w:type="dxa"/>
            </w:tcMar>
            <w:vAlign w:val="top"/>
          </w:tcPr>
          <w:p/>
        </w:tc>
      </w:tr>
      <w:tr>
        <w:trPr>
          <w:trHeight w:val="120" w:hRule="atLeast"/>
        </w:trPr>
        <w:tc>
          <w:tcPr>
            <w:tcW w:w="643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inventory</w:t>
            </w:r>
          </w:p>
        </w:tc>
        <w:tc>
          <w:tcPr>
            <w:tcW w:w="270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330,750</w:t>
            </w:r>
          </w:p>
        </w:tc>
        <w:tc>
          <w:tcPr>
            <w:tcW w:w="5377" w:type="dxa"/>
            <w:tcBorders/>
            <w:tcMar>
              <w:top w:w="15" w:type="dxa"/>
              <w:left w:w="15" w:type="dxa"/>
              <w:bottom w:w="15" w:type="dxa"/>
              <w:right w:w="150"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u w:val="single"/>
        </w:rPr>
        <w:t>Note</w:t>
      </w:r>
      <w:r>
        <w:rPr>
          <w:rFonts w:ascii="Times New Roman" w:hAnsi="Times New Roman"/>
          <w:b w:val="false"/>
          <w:i w:val="false"/>
          <w:color w:val="000000"/>
          <w:sz w:val="32"/>
        </w:rPr>
        <w:t>: Variable cost of goods sold is based on 72 units of part C-1849, 60 units of part D-1251 and 570 units of all other parts. Fixed manufacturing costs has changed from $2,158,650 to $2,145,150 as follows:</w:t>
      </w:r>
      <w:r>
        <w:br/>
      </w:r>
      <w:r>
        <w:rPr>
          <w:rFonts w:ascii="Times New Roman" w:hAnsi="Times New Roman"/>
          <w:b w:val="false"/>
          <w:i w:val="false"/>
          <w:color w:val="000000"/>
          <w:sz w:val="32"/>
        </w:rPr>
        <w:t xml:space="preserve"> $2,158,650 − $13,500 = $2,145,150. The amount of $13,500 is the variable conversion cost assigned to the 25 additional units of part D-1251 that are produced ($540 × 25 units = $13,500); this amount is deducted from fixed manufacturing costs.</w:t>
      </w:r>
      <w:r>
        <w:br/>
      </w:r>
      <w:r>
        <w:rPr>
          <w:rFonts w:ascii="Times New Roman" w:hAnsi="Times New Roman"/>
          <w:b w:val="false"/>
          <w:i w:val="false"/>
          <w:color w:val="000000"/>
          <w:sz w:val="32"/>
        </w:rPr>
        <w:t xml:space="preserve"> The difference in operating income from the use of variable versus absorption costing is $73,766, which comes entirely from the amount of fixed production costs considered in the two methods ($2,145,150 − $2,071,384). Under absorption costing, this amount is carried to inventory as the fixed manufacturing costs for the 25 additional units produced ($2,145,150 /727 units = $2,950.69; $2,950.69 × 25 units × $73,767).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186)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Hurwitz Corporation</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Goods Manufactured Statement</w:t>
            </w:r>
          </w:p>
        </w:tc>
      </w:tr>
      <w:tr>
        <w:trPr/>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2022</w:t>
            </w: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Work-in-Process Inventory, January 1</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$ 64,000</w:t>
            </w: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costs during the year:</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Beginning Inventory, January 1</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$ 200,000</w:t>
            </w:r>
          </w:p>
        </w:tc>
        <w:tc>
          <w:tcPr>
            <w:tcW w:w="2038" w:type="dxa"/>
            <w:tcBorders/>
            <w:tcMar>
              <w:top w:w="15" w:type="dxa"/>
              <w:left w:w="15" w:type="dxa"/>
              <w:bottom w:w="15" w:type="dxa"/>
              <w:right w:w="150" w:type="dxa"/>
            </w:tcMar>
            <w:vAlign w:val="top"/>
          </w:tcPr>
          <w:p/>
        </w:tc>
      </w:tr>
      <w:tr>
        <w:trPr>
          <w:trHeight w:val="15" w:hRule="atLeast"/>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Add Purchases</w:t>
            </w:r>
          </w:p>
        </w:tc>
        <w:tc>
          <w:tcPr>
            <w:tcW w:w="229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318,000</w:t>
            </w: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Direct Materials Available</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$ 518,000</w:t>
            </w:r>
          </w:p>
        </w:tc>
        <w:tc>
          <w:tcPr>
            <w:tcW w:w="2038" w:type="dxa"/>
            <w:tcBorders/>
            <w:tcMar>
              <w:top w:w="15" w:type="dxa"/>
              <w:left w:w="15" w:type="dxa"/>
              <w:bottom w:w="15" w:type="dxa"/>
              <w:right w:w="150" w:type="dxa"/>
            </w:tcMar>
            <w:vAlign w:val="top"/>
          </w:tcPr>
          <w:p/>
        </w:tc>
      </w:tr>
      <w:tr>
        <w:trPr>
          <w:trHeight w:val="15" w:hRule="atLeast"/>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Less Ending Inventory, December 31</w:t>
            </w:r>
          </w:p>
        </w:tc>
        <w:tc>
          <w:tcPr>
            <w:tcW w:w="229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c>
          <w:tcPr>
            <w:tcW w:w="2038" w:type="dxa"/>
            <w:tcBorders/>
            <w:tcMar>
              <w:top w:w="15" w:type="dxa"/>
              <w:left w:w="15" w:type="dxa"/>
              <w:bottom w:w="15" w:type="dxa"/>
              <w:right w:w="150" w:type="dxa"/>
            </w:tcMar>
            <w:vAlign w:val="top"/>
          </w:tcP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Put Into Production</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$ 308,000</w:t>
            </w: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180,000</w:t>
            </w: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Plant Utilities</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$ 50,000</w:t>
            </w: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Plant and Equipment Depreciation</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Materials</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2038" w:type="dxa"/>
            <w:tcBorders/>
            <w:tcMar>
              <w:top w:w="15" w:type="dxa"/>
              <w:left w:w="15" w:type="dxa"/>
              <w:bottom w:w="15" w:type="dxa"/>
              <w:right w:w="150" w:type="dxa"/>
            </w:tcMar>
            <w:vAlign w:val="top"/>
          </w:tcPr>
          <w:p/>
        </w:tc>
      </w:tr>
      <w:tr>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2038" w:type="dxa"/>
            <w:tcBorders/>
            <w:tcMar>
              <w:top w:w="15" w:type="dxa"/>
              <w:left w:w="15" w:type="dxa"/>
              <w:bottom w:w="15" w:type="dxa"/>
              <w:right w:w="150" w:type="dxa"/>
            </w:tcMar>
            <w:vAlign w:val="top"/>
          </w:tcPr>
          <w:p/>
        </w:tc>
      </w:tr>
      <w:tr>
        <w:trPr>
          <w:trHeight w:val="15" w:hRule="atLeast"/>
        </w:trPr>
        <w:tc>
          <w:tcPr>
            <w:tcW w:w="92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Other Manufacturing Overhead</w:t>
            </w:r>
          </w:p>
        </w:tc>
        <w:tc>
          <w:tcPr>
            <w:tcW w:w="229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60,000</w:t>
            </w:r>
          </w:p>
        </w:tc>
        <w:tc>
          <w:tcPr>
            <w:tcW w:w="2038" w:type="dxa"/>
            <w:tcBorders/>
            <w:tcMar>
              <w:top w:w="15" w:type="dxa"/>
              <w:left w:w="15" w:type="dxa"/>
              <w:bottom w:w="15" w:type="dxa"/>
              <w:right w:w="150" w:type="dxa"/>
            </w:tcMar>
            <w:vAlign w:val="top"/>
          </w:tcP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Costs</w:t>
            </w:r>
          </w:p>
        </w:tc>
        <w:tc>
          <w:tcPr>
            <w:tcW w:w="229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330,000</w:t>
            </w:r>
          </w:p>
        </w:tc>
        <w:tc>
          <w:tcPr>
            <w:tcW w:w="2038" w:type="dxa"/>
            <w:tcBorders/>
            <w:tcMar>
              <w:top w:w="15" w:type="dxa"/>
              <w:left w:w="15" w:type="dxa"/>
              <w:bottom w:w="15" w:type="dxa"/>
              <w:right w:w="150" w:type="dxa"/>
            </w:tcMar>
            <w:vAlign w:val="top"/>
          </w:tcP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Costs Incurred During the Year</w:t>
            </w:r>
          </w:p>
        </w:tc>
        <w:tc>
          <w:tcPr>
            <w:tcW w:w="2297" w:type="dxa"/>
            <w:tcBorders/>
            <w:tcMar>
              <w:top w:w="15" w:type="dxa"/>
              <w:left w:w="15" w:type="dxa"/>
              <w:bottom w:w="15" w:type="dxa"/>
              <w:right w:w="150" w:type="dxa"/>
            </w:tcMar>
            <w:vAlign w:val="top"/>
          </w:tcPr>
          <w:p/>
        </w:tc>
        <w:tc>
          <w:tcPr>
            <w:tcW w:w="20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$ 818,000</w:t>
            </w:r>
          </w:p>
        </w:tc>
      </w:tr>
      <w:tr>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Work-in-Process During the Year</w:t>
            </w:r>
          </w:p>
        </w:tc>
        <w:tc>
          <w:tcPr>
            <w:tcW w:w="2297" w:type="dxa"/>
            <w:tcBorders/>
            <w:tcMar>
              <w:top w:w="15" w:type="dxa"/>
              <w:left w:w="15" w:type="dxa"/>
              <w:bottom w:w="15" w:type="dxa"/>
              <w:right w:w="15" w:type="dxa"/>
            </w:tcMar>
            <w:vAlign w:val="top"/>
          </w:tcPr>
          <w:p/>
        </w:tc>
        <w:tc>
          <w:tcPr>
            <w:tcW w:w="20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$ 882,000</w:t>
            </w:r>
          </w:p>
        </w:tc>
      </w:tr>
      <w:tr>
        <w:trPr>
          <w:trHeight w:val="15" w:hRule="atLeast"/>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Ending Work-in-Process Inventory, December 31</w:t>
            </w:r>
          </w:p>
        </w:tc>
        <w:tc>
          <w:tcPr>
            <w:tcW w:w="2297" w:type="dxa"/>
            <w:tcBorders/>
            <w:tcMar>
              <w:top w:w="15" w:type="dxa"/>
              <w:left w:w="15" w:type="dxa"/>
              <w:bottom w:w="15" w:type="dxa"/>
              <w:right w:w="15" w:type="dxa"/>
            </w:tcMar>
            <w:vAlign w:val="top"/>
          </w:tcPr>
          <w:p/>
        </w:tc>
        <w:tc>
          <w:tcPr>
            <w:tcW w:w="20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120,000</w:t>
            </w:r>
          </w:p>
        </w:tc>
      </w:tr>
      <w:tr>
        <w:trPr>
          <w:trHeight w:val="120" w:hRule="atLeast"/>
        </w:trPr>
        <w:tc>
          <w:tcPr>
            <w:tcW w:w="92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297" w:type="dxa"/>
            <w:tcBorders/>
            <w:tcMar>
              <w:top w:w="15" w:type="dxa"/>
              <w:left w:w="15" w:type="dxa"/>
              <w:bottom w:w="15" w:type="dxa"/>
              <w:right w:w="15" w:type="dxa"/>
            </w:tcMar>
            <w:vAlign w:val="top"/>
          </w:tcPr>
          <w:p/>
        </w:tc>
        <w:tc>
          <w:tcPr>
            <w:tcW w:w="203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$ 762,000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Hurwitz Corporation</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Statement of Cost of Goods Sold</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2022</w:t>
            </w:r>
          </w:p>
        </w:tc>
      </w:tr>
      <w:tr>
        <w:trPr/>
        <w:tc>
          <w:tcPr>
            <w:tcW w:w="89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Finished Goods Inventory, January 1</w:t>
            </w:r>
          </w:p>
        </w:tc>
        <w:tc>
          <w:tcPr>
            <w:tcW w:w="26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w:t>
            </w:r>
          </w:p>
        </w:tc>
      </w:tr>
      <w:tr>
        <w:trPr>
          <w:trHeight w:val="15" w:hRule="atLeast"/>
        </w:trPr>
        <w:tc>
          <w:tcPr>
            <w:tcW w:w="89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Manufactured</w:t>
            </w:r>
          </w:p>
        </w:tc>
        <w:tc>
          <w:tcPr>
            <w:tcW w:w="261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762,000</w:t>
            </w:r>
          </w:p>
        </w:tc>
      </w:tr>
      <w:tr>
        <w:trPr/>
        <w:tc>
          <w:tcPr>
            <w:tcW w:w="89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Goods Available for Sale</w:t>
            </w:r>
          </w:p>
        </w:tc>
        <w:tc>
          <w:tcPr>
            <w:tcW w:w="26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$ 842,000</w:t>
            </w:r>
          </w:p>
        </w:tc>
      </w:tr>
      <w:tr>
        <w:trPr>
          <w:trHeight w:val="15" w:hRule="atLeast"/>
        </w:trPr>
        <w:tc>
          <w:tcPr>
            <w:tcW w:w="89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Finished Goods Inventory, December 31</w:t>
            </w:r>
          </w:p>
        </w:tc>
        <w:tc>
          <w:tcPr>
            <w:tcW w:w="2612"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(150,000)</w:t>
            </w:r>
          </w:p>
        </w:tc>
      </w:tr>
      <w:tr>
        <w:trPr>
          <w:trHeight w:val="120" w:hRule="atLeast"/>
        </w:trPr>
        <w:tc>
          <w:tcPr>
            <w:tcW w:w="89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61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$ 692,000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Hurwitz Corporation</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Year Ended December 31, 2022</w:t>
            </w:r>
          </w:p>
        </w:tc>
      </w:tr>
      <w:tr>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Sales Revenue </w:t>
            </w:r>
          </w:p>
        </w:tc>
        <w:tc>
          <w:tcPr>
            <w:tcW w:w="25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$ 1,250,000</w:t>
            </w:r>
          </w:p>
        </w:tc>
      </w:tr>
      <w:tr>
        <w:trPr>
          <w:trHeight w:val="15" w:hRule="atLeast"/>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Cost of Goods Sold </w:t>
            </w:r>
          </w:p>
        </w:tc>
        <w:tc>
          <w:tcPr>
            <w:tcW w:w="25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692,000</w:t>
            </w:r>
          </w:p>
        </w:tc>
      </w:tr>
      <w:tr>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Gross Margin </w:t>
            </w:r>
          </w:p>
        </w:tc>
        <w:tc>
          <w:tcPr>
            <w:tcW w:w="25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558,000</w:t>
            </w:r>
          </w:p>
        </w:tc>
      </w:tr>
      <w:tr>
        <w:trPr>
          <w:trHeight w:val="15" w:hRule="atLeast"/>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Selling and Administrative Expenses </w:t>
            </w:r>
          </w:p>
        </w:tc>
        <w:tc>
          <w:tcPr>
            <w:tcW w:w="25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Income Before Income Taxes </w:t>
            </w:r>
          </w:p>
        </w:tc>
        <w:tc>
          <w:tcPr>
            <w:tcW w:w="25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408,000</w:t>
            </w:r>
          </w:p>
        </w:tc>
      </w:tr>
      <w:tr>
        <w:trPr>
          <w:trHeight w:val="15" w:hRule="atLeast"/>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Income Tax Expense </w:t>
            </w:r>
          </w:p>
        </w:tc>
        <w:tc>
          <w:tcPr>
            <w:tcW w:w="25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122,400</w:t>
            </w:r>
          </w:p>
        </w:tc>
      </w:tr>
      <w:tr>
        <w:trPr>
          <w:trHeight w:val="120" w:hRule="atLeast"/>
        </w:trPr>
        <w:tc>
          <w:tcPr>
            <w:tcW w:w="70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Net Income </w:t>
            </w:r>
          </w:p>
        </w:tc>
        <w:tc>
          <w:tcPr>
            <w:tcW w:w="25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$ 285,600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187)   </w:t>
      </w:r>
      <w:r>
        <w:rPr>
          <w:rFonts w:ascii="Times New Roman" w:hAnsi="Times New Roman"/>
          <w:b w:val="false"/>
          <w:i w:val="false"/>
          <w:color w:val="000000"/>
          <w:sz w:val="32"/>
        </w:rPr>
        <w:t>A cost manager implementing a costing system must make other individuals aware of the following basics of cost management systems.</w:t>
      </w:r>
      <w:r>
        <w:br/>
      </w:r>
      <w:r>
        <w:rPr>
          <w:rFonts w:ascii="Times New Roman" w:hAnsi="Times New Roman"/>
          <w:b w:val="false"/>
          <w:i w:val="false"/>
          <w:color w:val="000000"/>
          <w:sz w:val="32"/>
        </w:rPr>
        <w:t xml:space="preserve">   </w:t>
      </w:r>
      <w:r>
        <w:rPr>
          <w:rFonts w:ascii="Times New Roman" w:hAnsi="Times New Roman"/>
          <w:b w:val="false"/>
          <w:i/>
          <w:color w:val="000000"/>
          <w:sz w:val="32"/>
        </w:rPr>
        <w:t>Resources and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Resources are consumed by organizations to transform inputs into outputs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Resources are not free</w:t>
      </w:r>
      <w:r>
        <w:br/>
      </w:r>
      <w:r>
        <w:rPr>
          <w:rFonts w:ascii="Times New Roman" w:hAnsi="Times New Roman"/>
          <w:b w:val="false"/>
          <w:i w:val="false"/>
          <w:color w:val="000000"/>
          <w:sz w:val="32"/>
        </w:rPr>
        <w:t xml:space="preserve">   </w:t>
      </w:r>
      <w:r>
        <w:rPr>
          <w:rFonts w:ascii="Times New Roman" w:hAnsi="Times New Roman"/>
          <w:b w:val="false"/>
          <w:i/>
          <w:color w:val="000000"/>
          <w:sz w:val="32"/>
        </w:rPr>
        <w:t>Supply versus use of resources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distinction must be made between resources acquired and resources used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Some resources are acquired in advance, whereas others are acquired as needed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resources acquired may not all be used, thereby creating excess capacity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Additional demand may require acquiring additional resources</w:t>
      </w:r>
      <w:r>
        <w:br/>
      </w:r>
      <w:r>
        <w:rPr>
          <w:rFonts w:ascii="Times New Roman" w:hAnsi="Times New Roman"/>
          <w:b w:val="false"/>
          <w:i w:val="false"/>
          <w:color w:val="000000"/>
          <w:sz w:val="32"/>
        </w:rPr>
        <w:t xml:space="preserve">   </w:t>
      </w:r>
      <w:r>
        <w:rPr>
          <w:rFonts w:ascii="Times New Roman" w:hAnsi="Times New Roman"/>
          <w:b w:val="false"/>
          <w:i/>
          <w:color w:val="000000"/>
          <w:sz w:val="32"/>
        </w:rPr>
        <w:t>The dimensions of resources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Resources are identified by three dimensions: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type of resource acquired (material, conversion, operating)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how the resource is used (production, non-production)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how traceable a resource is to a particular decision (direct, indirect)</w:t>
      </w:r>
      <w:r>
        <w:br/>
      </w:r>
      <w:r>
        <w:rPr>
          <w:rFonts w:ascii="Times New Roman" w:hAnsi="Times New Roman"/>
          <w:b w:val="false"/>
          <w:i w:val="false"/>
          <w:color w:val="000000"/>
          <w:sz w:val="32"/>
        </w:rPr>
        <w:t xml:space="preserve">   </w:t>
      </w:r>
      <w:r>
        <w:rPr>
          <w:rFonts w:ascii="Times New Roman" w:hAnsi="Times New Roman"/>
          <w:b w:val="false"/>
          <w:i/>
          <w:color w:val="000000"/>
          <w:sz w:val="32"/>
        </w:rPr>
        <w:t>Alternative costing systems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nature of supply and use of resources gives rise to different costing systems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Three alternative costing systems exist.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Variable costing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Absorption costing</w:t>
      </w:r>
      <w:r>
        <w:br/>
      </w:r>
      <w:r>
        <w:rPr>
          <w:rFonts w:ascii="Times New Roman" w:hAnsi="Times New Roman"/>
          <w:b w:val="false"/>
          <w:i w:val="false"/>
          <w:color w:val="000000"/>
          <w:sz w:val="32"/>
        </w:rPr>
        <w:t xml:space="preserve">   </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